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19178155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Malgun Gothic" w:hAnsi="Arial" w:cs="Arial"/>
          <w:b/>
          <w:sz w:val="24"/>
          <w:szCs w:val="24"/>
          <w:lang w:eastAsia="ko-KR"/>
        </w:rPr>
        <w:t>9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</w:t>
      </w:r>
      <w:r w:rsidR="00C24538" w:rsidRPr="00C24538">
        <w:rPr>
          <w:rFonts w:ascii="Arial" w:eastAsia="Malgun Gothic" w:hAnsi="Arial" w:cs="Arial"/>
          <w:b/>
          <w:sz w:val="24"/>
          <w:szCs w:val="24"/>
          <w:lang w:eastAsia="ko-KR"/>
        </w:rPr>
        <w:t>R2-2207047</w:t>
      </w:r>
    </w:p>
    <w:p w14:paraId="0C2156EB" w14:textId="41048461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Online, </w:t>
      </w:r>
      <w:r w:rsidR="003D430C">
        <w:rPr>
          <w:rFonts w:ascii="Arial" w:eastAsia="Malgun Gothic" w:hAnsi="Arial" w:cs="Arial"/>
          <w:b/>
          <w:sz w:val="24"/>
          <w:szCs w:val="24"/>
          <w:lang w:eastAsia="ko-KR"/>
        </w:rPr>
        <w:t>August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Malgun Gothic" w:hAnsi="Arial" w:cs="Arial"/>
          <w:b/>
          <w:sz w:val="24"/>
          <w:szCs w:val="24"/>
          <w:lang w:eastAsia="ko-KR"/>
        </w:rPr>
        <w:t>17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>-2</w:t>
      </w:r>
      <w:r w:rsidR="0074438B">
        <w:rPr>
          <w:rFonts w:ascii="Arial" w:eastAsia="Malgun Gothic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45E81968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595711" w:rsidRPr="00595711">
        <w:rPr>
          <w:rFonts w:ascii="Arial" w:eastAsia="Malgun Gothic" w:hAnsi="Arial" w:cs="Arial"/>
          <w:b/>
          <w:sz w:val="24"/>
          <w:szCs w:val="24"/>
          <w:lang w:eastAsia="ko-KR"/>
        </w:rPr>
        <w:t>8.11</w:t>
      </w:r>
      <w:r w:rsidR="00FC3C43" w:rsidRPr="00595711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595711" w:rsidRPr="00595711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F6919"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145A5BCE" w14:textId="6C9329C6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C24538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Considerations for </w:t>
      </w:r>
      <w:r w:rsidR="00595711">
        <w:rPr>
          <w:rFonts w:ascii="Arial" w:eastAsia="Malgun Gothic" w:hAnsi="Arial" w:cs="Arial"/>
          <w:b/>
          <w:sz w:val="24"/>
          <w:szCs w:val="24"/>
          <w:lang w:eastAsia="ko-KR"/>
        </w:rPr>
        <w:t>Multicast Reception in RRC_INACTIVE</w:t>
      </w:r>
      <w:r w:rsidR="00573FA6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655F166" w14:textId="0992CAA7" w:rsidR="00AD0695" w:rsidRPr="00AD0695" w:rsidRDefault="00AD0695" w:rsidP="00AD0695">
      <w:r w:rsidRPr="00AD0695">
        <w:t>Rel-18 MBS WI includes the following RAN2 objectives</w:t>
      </w:r>
      <w:r w:rsidR="002D3627">
        <w:t xml:space="preserve"> [1]</w:t>
      </w:r>
      <w:r w:rsidRPr="00AD0695">
        <w:t>:</w:t>
      </w:r>
    </w:p>
    <w:p w14:paraId="1A1AAD6C" w14:textId="77777777" w:rsidR="00AD0695" w:rsidRPr="009C03C5" w:rsidRDefault="00AD0695" w:rsidP="00AD0695">
      <w:pPr>
        <w:numPr>
          <w:ilvl w:val="0"/>
          <w:numId w:val="31"/>
        </w:numPr>
        <w:spacing w:line="259" w:lineRule="auto"/>
        <w:ind w:right="-99"/>
        <w:textAlignment w:val="auto"/>
        <w:rPr>
          <w:color w:val="000000" w:themeColor="text1"/>
          <w:highlight w:val="yellow"/>
        </w:rPr>
      </w:pPr>
      <w:r w:rsidRPr="009C03C5">
        <w:rPr>
          <w:color w:val="000000" w:themeColor="text1"/>
          <w:highlight w:val="yellow"/>
        </w:rPr>
        <w:t>Specify support of multicast reception by UEs in RRC_INACTIVE state</w:t>
      </w:r>
    </w:p>
    <w:p w14:paraId="0C7BDA22" w14:textId="77777777" w:rsidR="00AD0695" w:rsidRPr="009C03C5" w:rsidRDefault="00AD0695" w:rsidP="00AD0695">
      <w:pPr>
        <w:numPr>
          <w:ilvl w:val="1"/>
          <w:numId w:val="31"/>
        </w:numPr>
        <w:spacing w:line="259" w:lineRule="auto"/>
        <w:ind w:right="-99"/>
        <w:textAlignment w:val="auto"/>
        <w:rPr>
          <w:color w:val="000000" w:themeColor="text1"/>
          <w:highlight w:val="yellow"/>
        </w:rPr>
      </w:pPr>
      <w:r w:rsidRPr="009C03C5">
        <w:rPr>
          <w:color w:val="000000" w:themeColor="text1"/>
          <w:highlight w:val="yellow"/>
        </w:rPr>
        <w:t>PTM configuration for UEs receiving multicast in RRC_INACTIVE state</w:t>
      </w:r>
    </w:p>
    <w:p w14:paraId="066C1249" w14:textId="77777777" w:rsidR="00AD0695" w:rsidRPr="009C03C5" w:rsidRDefault="00AD0695" w:rsidP="00AD0695">
      <w:pPr>
        <w:numPr>
          <w:ilvl w:val="1"/>
          <w:numId w:val="31"/>
        </w:numPr>
        <w:spacing w:line="259" w:lineRule="auto"/>
        <w:ind w:right="-99"/>
        <w:textAlignment w:val="auto"/>
        <w:rPr>
          <w:color w:val="000000" w:themeColor="text1"/>
          <w:highlight w:val="yellow"/>
        </w:rPr>
      </w:pPr>
      <w:r w:rsidRPr="009C03C5">
        <w:rPr>
          <w:color w:val="000000" w:themeColor="text1"/>
          <w:highlight w:val="yellow"/>
        </w:rPr>
        <w:t xml:space="preserve">Study the impact of mobility and state transition for UEs receiving multicast in RRC_INACTIVE.  (Seamless/lossless mobility is not required) </w:t>
      </w:r>
    </w:p>
    <w:p w14:paraId="7B063C61" w14:textId="77777777" w:rsidR="00AD0695" w:rsidRPr="00CE08A9" w:rsidRDefault="00AD0695" w:rsidP="00AD0695">
      <w:pPr>
        <w:numPr>
          <w:ilvl w:val="0"/>
          <w:numId w:val="31"/>
        </w:numPr>
        <w:spacing w:line="259" w:lineRule="auto"/>
        <w:ind w:right="-99"/>
        <w:textAlignment w:val="auto"/>
      </w:pPr>
      <w:r w:rsidRPr="00CE08A9">
        <w:t xml:space="preserve">Specify </w:t>
      </w:r>
      <w:proofErr w:type="spellStart"/>
      <w:r w:rsidRPr="00CE08A9">
        <w:t>Uu</w:t>
      </w:r>
      <w:proofErr w:type="spellEnd"/>
      <w:r w:rsidRPr="00CE08A9">
        <w:t xml:space="preserve"> signalling enhancements to allow a UE to use shared processing for MBS broadcast and unicast reception, i.e., </w:t>
      </w:r>
      <w:r w:rsidRPr="00CE08A9">
        <w:rPr>
          <w:rFonts w:eastAsia="MS Gothic"/>
          <w:cs/>
        </w:rPr>
        <w:t>‎</w:t>
      </w:r>
      <w:r w:rsidRPr="00CE08A9">
        <w:t>including UE capability and related assistance information reporting regarding simultaneous unicast reception in RRC_CONNECTED and MBS broadcast reception from the same or different operators</w:t>
      </w:r>
    </w:p>
    <w:p w14:paraId="386C85CE" w14:textId="27EBE78D" w:rsidR="00AD0695" w:rsidRPr="00AD0695" w:rsidRDefault="00AD0695" w:rsidP="007054A8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 w:rsidRPr="00AD0695">
        <w:rPr>
          <w:rFonts w:eastAsia="Malgun Gothic"/>
          <w:lang w:eastAsia="ko-KR"/>
        </w:rPr>
        <w:t>This</w:t>
      </w:r>
      <w:r>
        <w:rPr>
          <w:rFonts w:eastAsia="Malgun Gothic"/>
          <w:lang w:eastAsia="ko-KR"/>
        </w:rPr>
        <w:t xml:space="preserve"> contribution discusses the main issues related to the first objective.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2F708279" w14:textId="6E43F145" w:rsidR="00AD0695" w:rsidRPr="00AD0695" w:rsidRDefault="00AD0695" w:rsidP="00AD0695">
      <w:pPr>
        <w:pStyle w:val="Heading3"/>
        <w:rPr>
          <w:lang w:eastAsia="en-US"/>
        </w:rPr>
      </w:pPr>
      <w:r w:rsidRPr="00AD0695">
        <w:rPr>
          <w:lang w:eastAsia="en-US"/>
        </w:rPr>
        <w:t>2.1 PTM</w:t>
      </w:r>
      <w:r>
        <w:rPr>
          <w:lang w:eastAsia="en-US"/>
        </w:rPr>
        <w:t xml:space="preserve"> configuration for UEs receiving multicast in RRC_INACTIVE</w:t>
      </w:r>
    </w:p>
    <w:p w14:paraId="5F758B19" w14:textId="39303D47" w:rsidR="00595711" w:rsidRPr="00ED3526" w:rsidRDefault="00AD0695" w:rsidP="00AD0695">
      <w:r w:rsidRPr="00ED3526">
        <w:t>UEs may need to be transitioned to RRC_INACTIVE in overload/congestion situation</w:t>
      </w:r>
      <w:r w:rsidR="00CE08A9">
        <w:t>,</w:t>
      </w:r>
      <w:r w:rsidRPr="00ED3526">
        <w:t xml:space="preserve"> and </w:t>
      </w:r>
      <w:r w:rsidR="00CE08A9">
        <w:t xml:space="preserve">can </w:t>
      </w:r>
      <w:r w:rsidRPr="00ED3526">
        <w:t xml:space="preserve">continue “certain” multicast session(s). </w:t>
      </w:r>
      <w:r w:rsidR="00D12DEF">
        <w:t xml:space="preserve">Notably, </w:t>
      </w:r>
      <w:r w:rsidRPr="00ED3526">
        <w:t>UEs may have the multicast session(s) either activated (MRB configuration available) or deactivated (MRB configuration released) while in RRC</w:t>
      </w:r>
      <w:r>
        <w:t>_</w:t>
      </w:r>
      <w:r w:rsidRPr="00ED3526">
        <w:t>CONNECTED</w:t>
      </w:r>
      <w:r w:rsidR="002D3627">
        <w:t xml:space="preserve"> [2]</w:t>
      </w:r>
      <w:r w:rsidRPr="00ED3526">
        <w:t xml:space="preserve">. </w:t>
      </w:r>
      <w:r w:rsidR="00D12DEF">
        <w:t xml:space="preserve">Further, these UEs are required to be configured </w:t>
      </w:r>
      <w:r w:rsidR="00595711">
        <w:t xml:space="preserve">to receive multicast in </w:t>
      </w:r>
      <w:r w:rsidR="00D12DEF">
        <w:t>RRC_INACTIVE. Following options seem feasible:</w:t>
      </w:r>
    </w:p>
    <w:p w14:paraId="646FD15D" w14:textId="68998376" w:rsidR="00AD0695" w:rsidRPr="00ED3526" w:rsidRDefault="00AD0695" w:rsidP="005A2C59">
      <w:pPr>
        <w:ind w:left="284"/>
      </w:pPr>
      <w:r w:rsidRPr="00ED3526">
        <w:rPr>
          <w:u w:val="single"/>
        </w:rPr>
        <w:t>Option 1</w:t>
      </w:r>
      <w:r w:rsidRPr="00ED3526">
        <w:t xml:space="preserve">: Pre-configured </w:t>
      </w:r>
      <w:r w:rsidR="00CF36EC">
        <w:t xml:space="preserve">configuration i.e. </w:t>
      </w:r>
      <w:r w:rsidRPr="00ED3526">
        <w:t>UE may be indicated PTM configuration</w:t>
      </w:r>
      <w:r w:rsidR="00CF36EC">
        <w:t xml:space="preserve"> for MRBs</w:t>
      </w:r>
      <w:r w:rsidRPr="00ED3526">
        <w:t xml:space="preserve"> in RRC reconfiguration message </w:t>
      </w:r>
      <w:r>
        <w:t xml:space="preserve">from </w:t>
      </w:r>
      <w:r w:rsidRPr="00ED3526">
        <w:t xml:space="preserve">which </w:t>
      </w:r>
      <w:r>
        <w:t xml:space="preserve">configuration </w:t>
      </w:r>
      <w:r w:rsidRPr="00ED3526">
        <w:t>may fully/</w:t>
      </w:r>
      <w:r w:rsidR="00DE53CF">
        <w:t xml:space="preserve"> </w:t>
      </w:r>
      <w:r w:rsidRPr="00ED3526">
        <w:t>partially be continued to RRC</w:t>
      </w:r>
      <w:r w:rsidR="00CF36EC">
        <w:t xml:space="preserve">_INACTIVE and UE preserves them. It may be possible to indicate which all MRBs </w:t>
      </w:r>
      <w:r w:rsidR="00D12DEF">
        <w:t xml:space="preserve">can be </w:t>
      </w:r>
      <w:r w:rsidR="00CF36EC">
        <w:t>continued to RRC_INACTIVE.</w:t>
      </w:r>
    </w:p>
    <w:p w14:paraId="1AEF3E5C" w14:textId="31F80C0E" w:rsidR="00CF36EC" w:rsidRDefault="00AD0695" w:rsidP="005A2C59">
      <w:pPr>
        <w:ind w:left="284"/>
      </w:pPr>
      <w:r w:rsidRPr="00ED3526">
        <w:rPr>
          <w:u w:val="single"/>
        </w:rPr>
        <w:t>Option 2</w:t>
      </w:r>
      <w:r w:rsidRPr="00ED3526">
        <w:t xml:space="preserve">: RRC Release </w:t>
      </w:r>
      <w:r w:rsidRPr="00413A8E">
        <w:t xml:space="preserve">with </w:t>
      </w:r>
      <w:proofErr w:type="spellStart"/>
      <w:r w:rsidR="005F59FA">
        <w:t>s</w:t>
      </w:r>
      <w:r w:rsidRPr="00413A8E">
        <w:t>uspend</w:t>
      </w:r>
      <w:r w:rsidR="00413A8E" w:rsidRPr="00413A8E">
        <w:t>C</w:t>
      </w:r>
      <w:r w:rsidRPr="00413A8E">
        <w:t>onfig</w:t>
      </w:r>
      <w:proofErr w:type="spellEnd"/>
      <w:r w:rsidRPr="00ED3526">
        <w:t xml:space="preserve"> provides the PTM configuration to be used in RRC_INACTIVE (includes both activated and deactivated multicast MRBs)</w:t>
      </w:r>
      <w:r w:rsidR="00CF36EC">
        <w:t>. Configuration may include only those MRBs which are to be continued to RRC_INACTIVE.</w:t>
      </w:r>
    </w:p>
    <w:p w14:paraId="06A59401" w14:textId="77777777" w:rsidR="00CF36EC" w:rsidRDefault="00CF36EC" w:rsidP="00AD0695">
      <w:r>
        <w:t>We understand Option 2 is efficient with providing specific PTM configuration for relevant multicast MRBs at state transition.</w:t>
      </w:r>
    </w:p>
    <w:p w14:paraId="482C6E82" w14:textId="4ED80502" w:rsidR="00AD0695" w:rsidRPr="00CF36EC" w:rsidRDefault="00CF36EC" w:rsidP="00AD0695">
      <w:pPr>
        <w:rPr>
          <w:b/>
          <w:i/>
        </w:rPr>
      </w:pPr>
      <w:r w:rsidRPr="00CF36EC">
        <w:rPr>
          <w:b/>
        </w:rPr>
        <w:t xml:space="preserve">Proposal 1: </w:t>
      </w:r>
      <w:proofErr w:type="spellStart"/>
      <w:r w:rsidRPr="00CF36EC">
        <w:rPr>
          <w:b/>
        </w:rPr>
        <w:t>RRCRelease</w:t>
      </w:r>
      <w:proofErr w:type="spellEnd"/>
      <w:r w:rsidRPr="00CF36EC">
        <w:rPr>
          <w:b/>
        </w:rPr>
        <w:t xml:space="preserve"> with </w:t>
      </w:r>
      <w:proofErr w:type="spellStart"/>
      <w:r w:rsidR="005F59FA">
        <w:rPr>
          <w:b/>
        </w:rPr>
        <w:t>s</w:t>
      </w:r>
      <w:r w:rsidR="00413A8E">
        <w:rPr>
          <w:b/>
        </w:rPr>
        <w:t>uspendC</w:t>
      </w:r>
      <w:r w:rsidRPr="00413A8E">
        <w:rPr>
          <w:b/>
        </w:rPr>
        <w:t>onfig</w:t>
      </w:r>
      <w:proofErr w:type="spellEnd"/>
      <w:r w:rsidRPr="00413A8E">
        <w:rPr>
          <w:b/>
        </w:rPr>
        <w:t xml:space="preserve"> </w:t>
      </w:r>
      <w:r w:rsidRPr="00CF36EC">
        <w:rPr>
          <w:b/>
        </w:rPr>
        <w:t>provides the PTM configuration for multicast MRBs to be</w:t>
      </w:r>
      <w:r w:rsidR="00F44E0A">
        <w:rPr>
          <w:b/>
        </w:rPr>
        <w:t xml:space="preserve"> </w:t>
      </w:r>
      <w:proofErr w:type="spellStart"/>
      <w:r w:rsidR="00F44E0A">
        <w:rPr>
          <w:b/>
        </w:rPr>
        <w:t>rec</w:t>
      </w:r>
      <w:r w:rsidRPr="00CF36EC">
        <w:rPr>
          <w:b/>
        </w:rPr>
        <w:t>i</w:t>
      </w:r>
      <w:r w:rsidR="00F44E0A">
        <w:rPr>
          <w:b/>
        </w:rPr>
        <w:t>e</w:t>
      </w:r>
      <w:r w:rsidRPr="00CF36EC">
        <w:rPr>
          <w:b/>
        </w:rPr>
        <w:t>ved</w:t>
      </w:r>
      <w:proofErr w:type="spellEnd"/>
      <w:r w:rsidRPr="00CF36EC">
        <w:rPr>
          <w:b/>
        </w:rPr>
        <w:t xml:space="preserve"> in RRC_INACTIVE</w:t>
      </w:r>
      <w:r w:rsidR="00413A8E">
        <w:rPr>
          <w:b/>
        </w:rPr>
        <w:t>.</w:t>
      </w:r>
    </w:p>
    <w:p w14:paraId="2B14CD03" w14:textId="7843E9EF" w:rsidR="00F42710" w:rsidRPr="00AD0695" w:rsidRDefault="00F42710" w:rsidP="00F42710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>
        <w:rPr>
          <w:lang w:eastAsia="en-US"/>
        </w:rPr>
        <w:t>2</w:t>
      </w:r>
      <w:r w:rsidRPr="00AD0695">
        <w:rPr>
          <w:lang w:eastAsia="en-US"/>
        </w:rPr>
        <w:t xml:space="preserve"> </w:t>
      </w:r>
      <w:r>
        <w:rPr>
          <w:lang w:eastAsia="en-US"/>
        </w:rPr>
        <w:t xml:space="preserve">BWP/CFR aspects for multicast </w:t>
      </w:r>
    </w:p>
    <w:p w14:paraId="4D0DF24A" w14:textId="60CEFBDF" w:rsidR="00F42710" w:rsidRDefault="0074702D" w:rsidP="00817601">
      <w:pPr>
        <w:rPr>
          <w:bCs/>
        </w:rPr>
      </w:pPr>
      <w:r w:rsidRPr="0074702D">
        <w:rPr>
          <w:rFonts w:eastAsia="Malgun Gothic"/>
          <w:lang w:val="en-US" w:eastAsia="ko-KR"/>
        </w:rPr>
        <w:t>A UE</w:t>
      </w:r>
      <w:r>
        <w:rPr>
          <w:rFonts w:eastAsia="Malgun Gothic"/>
          <w:lang w:val="en-US" w:eastAsia="ko-KR"/>
        </w:rPr>
        <w:t xml:space="preserve"> in RRC_CONNECTED</w:t>
      </w:r>
      <w:r w:rsidRPr="0074702D">
        <w:rPr>
          <w:bCs/>
        </w:rPr>
        <w:t xml:space="preserve"> receives </w:t>
      </w:r>
      <w:r w:rsidR="005F59FA">
        <w:rPr>
          <w:bCs/>
        </w:rPr>
        <w:t>u</w:t>
      </w:r>
      <w:r w:rsidRPr="0074702D">
        <w:rPr>
          <w:bCs/>
        </w:rPr>
        <w:t xml:space="preserve">nicast transmission in an active Bandwidth Part (BWP) and multicast transmission is received over common frequency resources (CFR) </w:t>
      </w:r>
      <w:r>
        <w:rPr>
          <w:bCs/>
        </w:rPr>
        <w:t>which</w:t>
      </w:r>
      <w:r w:rsidRPr="0074702D">
        <w:rPr>
          <w:bCs/>
        </w:rPr>
        <w:t xml:space="preserve"> is associated with the unicast active BWP</w:t>
      </w:r>
      <w:r>
        <w:rPr>
          <w:bCs/>
        </w:rPr>
        <w:t>. For the UE in RRC_INACTIVE</w:t>
      </w:r>
      <w:r w:rsidR="005F59FA">
        <w:rPr>
          <w:bCs/>
        </w:rPr>
        <w:t>,</w:t>
      </w:r>
      <w:r>
        <w:rPr>
          <w:bCs/>
        </w:rPr>
        <w:t xml:space="preserve"> it is relevant to receive same multicast transmission (i.e. in the MBS CFR), however, monitoring for the </w:t>
      </w:r>
      <w:r w:rsidR="00D12DEF">
        <w:rPr>
          <w:bCs/>
        </w:rPr>
        <w:t xml:space="preserve">entire </w:t>
      </w:r>
      <w:r>
        <w:rPr>
          <w:bCs/>
        </w:rPr>
        <w:t xml:space="preserve">active BWP may </w:t>
      </w:r>
      <w:r w:rsidR="00D12DEF">
        <w:rPr>
          <w:bCs/>
        </w:rPr>
        <w:t>not be necessary</w:t>
      </w:r>
      <w:r>
        <w:rPr>
          <w:bCs/>
        </w:rPr>
        <w:t xml:space="preserve"> and </w:t>
      </w:r>
      <w:r w:rsidR="00D12DEF">
        <w:rPr>
          <w:bCs/>
        </w:rPr>
        <w:t>also, not</w:t>
      </w:r>
      <w:r>
        <w:rPr>
          <w:bCs/>
        </w:rPr>
        <w:t xml:space="preserve"> power </w:t>
      </w:r>
      <w:proofErr w:type="spellStart"/>
      <w:r w:rsidR="00D12DEF">
        <w:rPr>
          <w:bCs/>
        </w:rPr>
        <w:t>efficeint</w:t>
      </w:r>
      <w:proofErr w:type="spellEnd"/>
      <w:r>
        <w:rPr>
          <w:bCs/>
        </w:rPr>
        <w:t xml:space="preserve">. Another possibility is to consider </w:t>
      </w:r>
      <w:r w:rsidR="00D12DEF">
        <w:rPr>
          <w:bCs/>
        </w:rPr>
        <w:t xml:space="preserve">the </w:t>
      </w:r>
      <w:r>
        <w:rPr>
          <w:bCs/>
        </w:rPr>
        <w:t xml:space="preserve">linking </w:t>
      </w:r>
      <w:r w:rsidR="00D12DEF">
        <w:rPr>
          <w:bCs/>
        </w:rPr>
        <w:t xml:space="preserve">of </w:t>
      </w:r>
      <w:r>
        <w:rPr>
          <w:bCs/>
        </w:rPr>
        <w:t xml:space="preserve">MBS CFR to the initial BWP. However, it is not </w:t>
      </w:r>
      <w:proofErr w:type="spellStart"/>
      <w:r>
        <w:rPr>
          <w:bCs/>
        </w:rPr>
        <w:t>guareenteed</w:t>
      </w:r>
      <w:proofErr w:type="spellEnd"/>
      <w:r>
        <w:rPr>
          <w:bCs/>
        </w:rPr>
        <w:t xml:space="preserve"> that initial BWP is overlapped with active BWP or MBS CFR. Therefore, it may be </w:t>
      </w:r>
      <w:r w:rsidR="00D12DEF">
        <w:rPr>
          <w:bCs/>
        </w:rPr>
        <w:t xml:space="preserve">more </w:t>
      </w:r>
      <w:r>
        <w:rPr>
          <w:bCs/>
        </w:rPr>
        <w:t xml:space="preserve">relevant to consider to define a BWP same as MBS CFR for the </w:t>
      </w:r>
      <w:r>
        <w:rPr>
          <w:bCs/>
        </w:rPr>
        <w:lastRenderedPageBreak/>
        <w:t xml:space="preserve">multicast reception </w:t>
      </w:r>
      <w:r w:rsidR="005F59FA">
        <w:rPr>
          <w:bCs/>
        </w:rPr>
        <w:t xml:space="preserve">operation </w:t>
      </w:r>
      <w:r>
        <w:rPr>
          <w:bCs/>
        </w:rPr>
        <w:t>by UE in RRC_INACTIVE.</w:t>
      </w:r>
      <w:r w:rsidR="005F59FA">
        <w:rPr>
          <w:bCs/>
        </w:rPr>
        <w:t xml:space="preserve"> UE can receive GC-PDCCH and GC-PDSCH for multicast over the BWP.</w:t>
      </w:r>
    </w:p>
    <w:p w14:paraId="55FC972B" w14:textId="612C5C08" w:rsidR="0074702D" w:rsidRPr="0074702D" w:rsidRDefault="0074702D" w:rsidP="00817601">
      <w:pPr>
        <w:rPr>
          <w:rFonts w:eastAsia="Malgun Gothic"/>
          <w:b/>
          <w:lang w:val="en-US" w:eastAsia="ko-KR"/>
        </w:rPr>
      </w:pPr>
      <w:r w:rsidRPr="0074702D">
        <w:rPr>
          <w:b/>
          <w:bCs/>
        </w:rPr>
        <w:t>Proposal 2: RAN2 to consider to define a BWP same as MBS CFR for multicast reception operation by UE in RRC_INACTIVE.</w:t>
      </w:r>
    </w:p>
    <w:p w14:paraId="5CD159E3" w14:textId="301434F1" w:rsidR="00CF36EC" w:rsidRPr="00AD0695" w:rsidRDefault="00CF36EC" w:rsidP="00CF36EC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 w:rsidR="00F42710">
        <w:rPr>
          <w:lang w:eastAsia="en-US"/>
        </w:rPr>
        <w:t>3</w:t>
      </w:r>
      <w:r w:rsidRPr="00AD0695">
        <w:rPr>
          <w:lang w:eastAsia="en-US"/>
        </w:rPr>
        <w:t xml:space="preserve"> </w:t>
      </w:r>
      <w:r>
        <w:rPr>
          <w:lang w:eastAsia="en-US"/>
        </w:rPr>
        <w:t xml:space="preserve">DRX for multicast </w:t>
      </w:r>
      <w:r w:rsidR="00F42710">
        <w:rPr>
          <w:lang w:eastAsia="en-US"/>
        </w:rPr>
        <w:t>reception</w:t>
      </w:r>
    </w:p>
    <w:p w14:paraId="709AF4B9" w14:textId="47D59426" w:rsidR="00591E23" w:rsidRDefault="00CF36EC" w:rsidP="00CF36EC">
      <w:r>
        <w:t>DRX mechanism is required for multicast reception in RRC_INACTIVE</w:t>
      </w:r>
      <w:r w:rsidR="00C110E2">
        <w:t xml:space="preserve"> to enable power saving. As an UE in RRC_INACTIVE needs to share the multicast transmission with RRC_CONNECTED UEs for </w:t>
      </w:r>
      <w:r w:rsidR="00EC3A7F">
        <w:t xml:space="preserve">given </w:t>
      </w:r>
      <w:r w:rsidR="00C110E2">
        <w:t xml:space="preserve">multicast MRB, the RRC_INACTIVE UE should be following same DRX configuration. However, UE in RRC_INACTIVE </w:t>
      </w:r>
      <w:r w:rsidR="005F59FA">
        <w:t>may</w:t>
      </w:r>
      <w:r w:rsidR="00C110E2">
        <w:t xml:space="preserve"> not </w:t>
      </w:r>
      <w:r w:rsidR="005F59FA">
        <w:t xml:space="preserve">be </w:t>
      </w:r>
      <w:r w:rsidR="00C110E2">
        <w:t xml:space="preserve">expected to provide HARQ feedback and/or receive HARQ </w:t>
      </w:r>
      <w:proofErr w:type="spellStart"/>
      <w:r w:rsidR="00C110E2">
        <w:t>retransmssion</w:t>
      </w:r>
      <w:proofErr w:type="spellEnd"/>
      <w:r w:rsidR="00C110E2">
        <w:t xml:space="preserve"> (except for blind retransmissions), it seems RTT timer and </w:t>
      </w:r>
      <w:proofErr w:type="spellStart"/>
      <w:r w:rsidR="00C110E2">
        <w:t>ReTx</w:t>
      </w:r>
      <w:proofErr w:type="spellEnd"/>
      <w:r w:rsidR="00C110E2">
        <w:t xml:space="preserve"> timer configurations are not required. There seems to be a few options for providing DRX configurations for RRC_INACTIVE</w:t>
      </w:r>
      <w:r w:rsidR="00DE53CF">
        <w:t>:</w:t>
      </w:r>
    </w:p>
    <w:p w14:paraId="1D579777" w14:textId="14CFA070" w:rsidR="00C110E2" w:rsidRDefault="00C110E2" w:rsidP="005A2C59">
      <w:pPr>
        <w:ind w:left="284"/>
      </w:pPr>
      <w:r w:rsidRPr="005A2C59">
        <w:rPr>
          <w:u w:val="single"/>
        </w:rPr>
        <w:t>Option 1</w:t>
      </w:r>
      <w:r>
        <w:t xml:space="preserve">: C-DRX configuration for multicast MRB is continued in RRC_INACTIVE expect RTT timer and </w:t>
      </w:r>
      <w:proofErr w:type="spellStart"/>
      <w:r>
        <w:t>ReTx</w:t>
      </w:r>
      <w:proofErr w:type="spellEnd"/>
      <w:r>
        <w:t xml:space="preserve"> timer configurations</w:t>
      </w:r>
    </w:p>
    <w:p w14:paraId="7C4AB7A9" w14:textId="72967CC9" w:rsidR="00C110E2" w:rsidRDefault="00C110E2" w:rsidP="005A2C59">
      <w:pPr>
        <w:ind w:left="284"/>
      </w:pPr>
      <w:r w:rsidRPr="005A2C59">
        <w:rPr>
          <w:u w:val="single"/>
        </w:rPr>
        <w:t>Option 2</w:t>
      </w:r>
      <w:r>
        <w:t xml:space="preserve">: </w:t>
      </w:r>
      <w:r w:rsidR="005A2C59">
        <w:t xml:space="preserve">Explicit multicast DRX configuration for RRC_INACTIVE is provided (e.g. in </w:t>
      </w:r>
      <w:proofErr w:type="spellStart"/>
      <w:r w:rsidR="005A2C59">
        <w:t>RRCRelease</w:t>
      </w:r>
      <w:proofErr w:type="spellEnd"/>
      <w:r w:rsidR="005A2C59">
        <w:t xml:space="preserve"> with </w:t>
      </w:r>
      <w:proofErr w:type="spellStart"/>
      <w:r w:rsidR="005A2C59">
        <w:t>suspendConfig</w:t>
      </w:r>
      <w:proofErr w:type="spellEnd"/>
      <w:r w:rsidR="005A2C59">
        <w:t>)</w:t>
      </w:r>
    </w:p>
    <w:p w14:paraId="123E1EC9" w14:textId="3DE01F76" w:rsidR="005A2C59" w:rsidRDefault="005A2C59" w:rsidP="00CF36EC">
      <w:r>
        <w:t>Option 2 seems preferable which is also aligned with the PTM configuration signalling approach as in proposal 1.</w:t>
      </w:r>
    </w:p>
    <w:p w14:paraId="3C0F6E2B" w14:textId="5B0A3553" w:rsidR="005A2C59" w:rsidRPr="005A2C59" w:rsidRDefault="00F42710" w:rsidP="00CF36EC">
      <w:pPr>
        <w:rPr>
          <w:b/>
        </w:rPr>
      </w:pPr>
      <w:r>
        <w:rPr>
          <w:b/>
        </w:rPr>
        <w:t>Proposal 3</w:t>
      </w:r>
      <w:r w:rsidR="005A2C59" w:rsidRPr="005A2C59">
        <w:rPr>
          <w:b/>
        </w:rPr>
        <w:t xml:space="preserve">: Explicit multicast DRX configuration for RRC_INACTIVE is provided (e.g. in </w:t>
      </w:r>
      <w:proofErr w:type="spellStart"/>
      <w:r w:rsidR="005A2C59" w:rsidRPr="005A2C59">
        <w:rPr>
          <w:b/>
        </w:rPr>
        <w:t>RRCRelease</w:t>
      </w:r>
      <w:proofErr w:type="spellEnd"/>
      <w:r w:rsidR="005A2C59" w:rsidRPr="005A2C59">
        <w:rPr>
          <w:b/>
        </w:rPr>
        <w:t xml:space="preserve"> with </w:t>
      </w:r>
      <w:proofErr w:type="spellStart"/>
      <w:r w:rsidR="005A2C59" w:rsidRPr="005A2C59">
        <w:rPr>
          <w:b/>
        </w:rPr>
        <w:t>suspendConfig</w:t>
      </w:r>
      <w:proofErr w:type="spellEnd"/>
      <w:r w:rsidR="005A2C59" w:rsidRPr="005A2C59">
        <w:rPr>
          <w:b/>
        </w:rPr>
        <w:t>)</w:t>
      </w:r>
      <w:r w:rsidR="00197A7B">
        <w:rPr>
          <w:b/>
        </w:rPr>
        <w:t>.</w:t>
      </w:r>
    </w:p>
    <w:p w14:paraId="0FAF25E1" w14:textId="17479462" w:rsidR="005A2C59" w:rsidRPr="00AD0695" w:rsidRDefault="005A2C59" w:rsidP="005A2C59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 w:rsidR="00F42710">
        <w:rPr>
          <w:lang w:eastAsia="en-US"/>
        </w:rPr>
        <w:t>4</w:t>
      </w:r>
      <w:r w:rsidRPr="00AD0695">
        <w:rPr>
          <w:lang w:eastAsia="en-US"/>
        </w:rPr>
        <w:t xml:space="preserve"> </w:t>
      </w:r>
      <w:r>
        <w:rPr>
          <w:lang w:eastAsia="en-US"/>
        </w:rPr>
        <w:t xml:space="preserve">Multicast session state change </w:t>
      </w:r>
    </w:p>
    <w:p w14:paraId="1CAC0E59" w14:textId="727C42E0" w:rsidR="005A2C59" w:rsidRPr="00F363AB" w:rsidRDefault="00947237" w:rsidP="00817601">
      <w:pPr>
        <w:rPr>
          <w:rFonts w:eastAsia="Malgun Gothic"/>
          <w:lang w:val="en-US" w:eastAsia="ko-KR"/>
        </w:rPr>
      </w:pPr>
      <w:r w:rsidRPr="00F363AB">
        <w:rPr>
          <w:rFonts w:eastAsia="Malgun Gothic"/>
          <w:lang w:val="en-US" w:eastAsia="ko-KR"/>
        </w:rPr>
        <w:t>In Rel</w:t>
      </w:r>
      <w:r w:rsidR="00CE08A9">
        <w:rPr>
          <w:rFonts w:eastAsia="Malgun Gothic"/>
          <w:lang w:val="en-US" w:eastAsia="ko-KR"/>
        </w:rPr>
        <w:t>-</w:t>
      </w:r>
      <w:r w:rsidRPr="00F363AB">
        <w:rPr>
          <w:rFonts w:eastAsia="Malgun Gothic"/>
          <w:lang w:val="en-US" w:eastAsia="ko-KR"/>
        </w:rPr>
        <w:t>17 MBS, when UE is in RRC_CONNECTED, multicast session can be activated or deactivated through RRC reconfiguration message which carries the multicast MRB addition and release respectively. Whereas, when the UE is in RRC_IDLE or RRC_INACTIVE, UE can monitor for group notification for session activation of the non-activated multicast session and then</w:t>
      </w:r>
      <w:r w:rsidR="005F59FA">
        <w:rPr>
          <w:rFonts w:eastAsia="Malgun Gothic"/>
          <w:lang w:val="en-US" w:eastAsia="ko-KR"/>
        </w:rPr>
        <w:t>,</w:t>
      </w:r>
      <w:r w:rsidRPr="00F363AB">
        <w:rPr>
          <w:rFonts w:eastAsia="Malgun Gothic"/>
          <w:lang w:val="en-US" w:eastAsia="ko-KR"/>
        </w:rPr>
        <w:t xml:space="preserve"> transit to RRC_CONNECTED to receive the activated session.</w:t>
      </w:r>
      <w:r w:rsidR="0095567B" w:rsidRPr="00F363AB">
        <w:rPr>
          <w:rFonts w:eastAsia="Malgun Gothic"/>
          <w:lang w:val="en-US" w:eastAsia="ko-KR"/>
        </w:rPr>
        <w:t xml:space="preserve"> When session is released it is expected, UE is paged in legacy (unicast) way</w:t>
      </w:r>
      <w:r w:rsidR="0062235F">
        <w:rPr>
          <w:rFonts w:eastAsia="Malgun Gothic"/>
          <w:lang w:val="en-US" w:eastAsia="ko-KR"/>
        </w:rPr>
        <w:t xml:space="preserve"> and UE goes </w:t>
      </w:r>
      <w:r w:rsidR="0095567B" w:rsidRPr="00F363AB">
        <w:rPr>
          <w:rFonts w:eastAsia="Malgun Gothic"/>
          <w:lang w:val="en-US" w:eastAsia="ko-KR"/>
        </w:rPr>
        <w:t>t</w:t>
      </w:r>
      <w:r w:rsidR="0062235F">
        <w:rPr>
          <w:rFonts w:eastAsia="Malgun Gothic"/>
          <w:lang w:val="en-US" w:eastAsia="ko-KR"/>
        </w:rPr>
        <w:t>o</w:t>
      </w:r>
      <w:r w:rsidR="0095567B" w:rsidRPr="00F363AB">
        <w:rPr>
          <w:rFonts w:eastAsia="Malgun Gothic"/>
          <w:lang w:val="en-US" w:eastAsia="ko-KR"/>
        </w:rPr>
        <w:t xml:space="preserve"> RRC_CONENCTED to formally release the session</w:t>
      </w:r>
      <w:r w:rsidR="0062235F">
        <w:rPr>
          <w:rFonts w:eastAsia="Malgun Gothic"/>
          <w:lang w:val="en-US" w:eastAsia="ko-KR"/>
        </w:rPr>
        <w:t xml:space="preserve"> with NAS </w:t>
      </w:r>
      <w:proofErr w:type="spellStart"/>
      <w:r w:rsidR="0062235F">
        <w:rPr>
          <w:rFonts w:eastAsia="Malgun Gothic"/>
          <w:lang w:val="en-US" w:eastAsia="ko-KR"/>
        </w:rPr>
        <w:t>signalling</w:t>
      </w:r>
      <w:proofErr w:type="spellEnd"/>
      <w:r w:rsidR="0095567B" w:rsidRPr="00F363AB">
        <w:rPr>
          <w:rFonts w:eastAsia="Malgun Gothic"/>
          <w:lang w:val="en-US" w:eastAsia="ko-KR"/>
        </w:rPr>
        <w:t>.</w:t>
      </w:r>
    </w:p>
    <w:p w14:paraId="68A7954E" w14:textId="126F4575" w:rsidR="00947237" w:rsidRPr="00F363AB" w:rsidRDefault="00947237" w:rsidP="00817601">
      <w:pPr>
        <w:rPr>
          <w:rFonts w:eastAsia="Malgun Gothic"/>
          <w:lang w:val="en-US" w:eastAsia="ko-KR"/>
        </w:rPr>
      </w:pPr>
      <w:r w:rsidRPr="00F363AB">
        <w:rPr>
          <w:rFonts w:eastAsia="Malgun Gothic"/>
          <w:lang w:val="en-US" w:eastAsia="ko-KR"/>
        </w:rPr>
        <w:t>However,</w:t>
      </w:r>
      <w:r w:rsidR="00CE08A9">
        <w:rPr>
          <w:rFonts w:eastAsia="Malgun Gothic"/>
          <w:lang w:val="en-US" w:eastAsia="ko-KR"/>
        </w:rPr>
        <w:t xml:space="preserve"> </w:t>
      </w:r>
      <w:r w:rsidR="00713B22">
        <w:rPr>
          <w:rFonts w:eastAsia="Malgun Gothic"/>
          <w:lang w:val="en-US" w:eastAsia="ko-KR"/>
        </w:rPr>
        <w:t>f</w:t>
      </w:r>
      <w:r w:rsidR="00CE08A9">
        <w:rPr>
          <w:rFonts w:eastAsia="Malgun Gothic"/>
          <w:lang w:val="en-US" w:eastAsia="ko-KR"/>
        </w:rPr>
        <w:t>or Re</w:t>
      </w:r>
      <w:r w:rsidR="009C674F" w:rsidRPr="00F363AB">
        <w:rPr>
          <w:rFonts w:eastAsia="Malgun Gothic"/>
          <w:lang w:val="en-US" w:eastAsia="ko-KR"/>
        </w:rPr>
        <w:t>l</w:t>
      </w:r>
      <w:r w:rsidR="00CE08A9">
        <w:rPr>
          <w:rFonts w:eastAsia="Malgun Gothic"/>
          <w:lang w:val="en-US" w:eastAsia="ko-KR"/>
        </w:rPr>
        <w:t>-</w:t>
      </w:r>
      <w:r w:rsidR="009C674F" w:rsidRPr="00F363AB">
        <w:rPr>
          <w:rFonts w:eastAsia="Malgun Gothic"/>
          <w:lang w:val="en-US" w:eastAsia="ko-KR"/>
        </w:rPr>
        <w:t>18 MBS UE</w:t>
      </w:r>
      <w:r w:rsidR="00713B22">
        <w:rPr>
          <w:rFonts w:eastAsia="Malgun Gothic"/>
          <w:lang w:val="en-US" w:eastAsia="ko-KR"/>
        </w:rPr>
        <w:t>,</w:t>
      </w:r>
      <w:r w:rsidR="009C674F" w:rsidRPr="00F363AB">
        <w:rPr>
          <w:rFonts w:eastAsia="Malgun Gothic"/>
          <w:lang w:val="en-US" w:eastAsia="ko-KR"/>
        </w:rPr>
        <w:t xml:space="preserve"> which is configured to receive or </w:t>
      </w:r>
      <w:r w:rsidR="00CE08A9">
        <w:rPr>
          <w:rFonts w:eastAsia="Malgun Gothic"/>
          <w:lang w:val="en-US" w:eastAsia="ko-KR"/>
        </w:rPr>
        <w:t xml:space="preserve">is </w:t>
      </w:r>
      <w:r w:rsidR="009C674F" w:rsidRPr="00F363AB">
        <w:rPr>
          <w:rFonts w:eastAsia="Malgun Gothic"/>
          <w:lang w:val="en-US" w:eastAsia="ko-KR"/>
        </w:rPr>
        <w:t xml:space="preserve">receiving multicast session in RRC_INACTIVE, </w:t>
      </w:r>
      <w:r w:rsidR="00713B22">
        <w:rPr>
          <w:rFonts w:eastAsia="Malgun Gothic"/>
          <w:lang w:val="en-US" w:eastAsia="ko-KR"/>
        </w:rPr>
        <w:t xml:space="preserve">the </w:t>
      </w:r>
      <w:r w:rsidR="009C674F" w:rsidRPr="00F363AB">
        <w:rPr>
          <w:rFonts w:eastAsia="Malgun Gothic"/>
          <w:lang w:val="en-US" w:eastAsia="ko-KR"/>
        </w:rPr>
        <w:t>following events may happen:</w:t>
      </w:r>
    </w:p>
    <w:p w14:paraId="2B0FE447" w14:textId="3A2FAE6F" w:rsidR="009C674F" w:rsidRPr="00F363AB" w:rsidRDefault="009C674F" w:rsidP="00F363AB">
      <w:pPr>
        <w:pStyle w:val="ListParagraph"/>
        <w:numPr>
          <w:ilvl w:val="0"/>
          <w:numId w:val="33"/>
        </w:numPr>
      </w:pPr>
      <w:r w:rsidRPr="00F363AB">
        <w:t xml:space="preserve">A non-activated </w:t>
      </w:r>
      <w:proofErr w:type="spellStart"/>
      <w:r w:rsidRPr="00F363AB">
        <w:t>mutlicast</w:t>
      </w:r>
      <w:proofErr w:type="spellEnd"/>
      <w:r w:rsidRPr="00F363AB">
        <w:t xml:space="preserve"> session gets activated – this is same as legacy scenario </w:t>
      </w:r>
    </w:p>
    <w:p w14:paraId="7AF15620" w14:textId="2E7DE9D2" w:rsidR="009C674F" w:rsidRPr="00F363AB" w:rsidRDefault="009C674F" w:rsidP="00F363AB">
      <w:pPr>
        <w:pStyle w:val="ListParagraph"/>
        <w:numPr>
          <w:ilvl w:val="0"/>
          <w:numId w:val="33"/>
        </w:numPr>
      </w:pPr>
      <w:r w:rsidRPr="00F363AB">
        <w:t>An activated multicast session gets deactivated – this is a new scenario</w:t>
      </w:r>
    </w:p>
    <w:p w14:paraId="2F7FE9DE" w14:textId="76C1C53A" w:rsidR="009C674F" w:rsidRPr="00F363AB" w:rsidRDefault="009C674F" w:rsidP="00F363AB">
      <w:pPr>
        <w:pStyle w:val="ListParagraph"/>
        <w:numPr>
          <w:ilvl w:val="0"/>
          <w:numId w:val="33"/>
        </w:numPr>
      </w:pPr>
      <w:r w:rsidRPr="00F363AB">
        <w:t xml:space="preserve">A multicast session gets released – this </w:t>
      </w:r>
      <w:r w:rsidR="0062235F">
        <w:t>is</w:t>
      </w:r>
      <w:r w:rsidRPr="00F363AB">
        <w:t xml:space="preserve"> a new scenario, if UE is not expected to go to RRC_CONNECTED</w:t>
      </w:r>
    </w:p>
    <w:p w14:paraId="3EFDD698" w14:textId="35C0B21F" w:rsidR="005F59FA" w:rsidRDefault="005F59FA" w:rsidP="00817601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 scenario a), Rel-18 MBS UE may need to know whether to continue activated session in RRC_INACTIVE or transit to RRC_CONNECTED as in the legacy. Network may indicate this to UE.</w:t>
      </w:r>
    </w:p>
    <w:p w14:paraId="40580011" w14:textId="557671BE" w:rsidR="005F59FA" w:rsidRPr="005F59FA" w:rsidRDefault="005F59FA" w:rsidP="00817601">
      <w:pPr>
        <w:rPr>
          <w:rFonts w:eastAsia="Malgun Gothic"/>
          <w:b/>
          <w:lang w:val="en-US" w:eastAsia="ko-KR"/>
        </w:rPr>
      </w:pPr>
      <w:r w:rsidRPr="005F59FA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4</w:t>
      </w:r>
      <w:r w:rsidRPr="005F59FA">
        <w:rPr>
          <w:rFonts w:eastAsia="Malgun Gothic"/>
          <w:b/>
          <w:lang w:val="en-US" w:eastAsia="ko-KR"/>
        </w:rPr>
        <w:t>: UE is informed by network whether it continues the activated multicast session in RRC_INACTIVE or transit to RRC_CONNECTED.</w:t>
      </w:r>
    </w:p>
    <w:p w14:paraId="038009C4" w14:textId="3A44BA6D" w:rsidR="005A2C59" w:rsidRPr="00F363AB" w:rsidRDefault="00F363AB" w:rsidP="00817601">
      <w:pPr>
        <w:rPr>
          <w:rFonts w:eastAsia="Malgun Gothic"/>
          <w:lang w:val="en-US" w:eastAsia="ko-KR"/>
        </w:rPr>
      </w:pPr>
      <w:r w:rsidRPr="00F363AB">
        <w:rPr>
          <w:rFonts w:eastAsia="Malgun Gothic"/>
          <w:lang w:val="en-US" w:eastAsia="ko-KR"/>
        </w:rPr>
        <w:t>It seems scenario b) and c) are quite valid and frequent</w:t>
      </w:r>
      <w:r w:rsidR="00804BDA">
        <w:rPr>
          <w:rFonts w:eastAsia="Malgun Gothic"/>
          <w:lang w:val="en-US" w:eastAsia="ko-KR"/>
        </w:rPr>
        <w:t>ly</w:t>
      </w:r>
      <w:r w:rsidRPr="00F363AB">
        <w:rPr>
          <w:rFonts w:eastAsia="Malgun Gothic"/>
          <w:lang w:val="en-US" w:eastAsia="ko-KR"/>
        </w:rPr>
        <w:t xml:space="preserve"> </w:t>
      </w:r>
      <w:r w:rsidR="00804BDA">
        <w:rPr>
          <w:rFonts w:eastAsia="Malgun Gothic"/>
          <w:lang w:val="en-US" w:eastAsia="ko-KR"/>
        </w:rPr>
        <w:t xml:space="preserve">occurring. These cases </w:t>
      </w:r>
      <w:r w:rsidRPr="00F363AB">
        <w:rPr>
          <w:rFonts w:eastAsia="Malgun Gothic"/>
          <w:lang w:val="en-US" w:eastAsia="ko-KR"/>
        </w:rPr>
        <w:t xml:space="preserve">should be handled without any complexity of RRC state change or excessive signaling burden. A natural approach seems to extend the legacy group notification to also convey if </w:t>
      </w:r>
      <w:r w:rsidR="00804BDA">
        <w:rPr>
          <w:rFonts w:eastAsia="Malgun Gothic"/>
          <w:lang w:val="en-US" w:eastAsia="ko-KR"/>
        </w:rPr>
        <w:t>the “</w:t>
      </w:r>
      <w:r w:rsidRPr="00F363AB">
        <w:rPr>
          <w:rFonts w:eastAsia="Malgun Gothic"/>
          <w:lang w:val="en-US" w:eastAsia="ko-KR"/>
        </w:rPr>
        <w:t>session deactivation</w:t>
      </w:r>
      <w:r w:rsidR="00804BDA">
        <w:rPr>
          <w:rFonts w:eastAsia="Malgun Gothic"/>
          <w:lang w:val="en-US" w:eastAsia="ko-KR"/>
        </w:rPr>
        <w:t>”</w:t>
      </w:r>
      <w:r w:rsidRPr="00F363AB">
        <w:rPr>
          <w:rFonts w:eastAsia="Malgun Gothic"/>
          <w:lang w:val="en-US" w:eastAsia="ko-KR"/>
        </w:rPr>
        <w:t xml:space="preserve"> or </w:t>
      </w:r>
      <w:r w:rsidR="00804BDA">
        <w:rPr>
          <w:rFonts w:eastAsia="Malgun Gothic"/>
          <w:lang w:val="en-US" w:eastAsia="ko-KR"/>
        </w:rPr>
        <w:t xml:space="preserve">the “session </w:t>
      </w:r>
      <w:r w:rsidRPr="00F363AB">
        <w:rPr>
          <w:rFonts w:eastAsia="Malgun Gothic"/>
          <w:lang w:val="en-US" w:eastAsia="ko-KR"/>
        </w:rPr>
        <w:t>release</w:t>
      </w:r>
      <w:r w:rsidR="00804BDA">
        <w:rPr>
          <w:rFonts w:eastAsia="Malgun Gothic"/>
          <w:lang w:val="en-US" w:eastAsia="ko-KR"/>
        </w:rPr>
        <w:t>”</w:t>
      </w:r>
      <w:r w:rsidRPr="00F363AB">
        <w:rPr>
          <w:rFonts w:eastAsia="Malgun Gothic"/>
          <w:lang w:val="en-US" w:eastAsia="ko-KR"/>
        </w:rPr>
        <w:t xml:space="preserve"> is the cause of group notification. An a</w:t>
      </w:r>
      <w:r w:rsidR="00197A7B">
        <w:rPr>
          <w:rFonts w:eastAsia="Malgun Gothic"/>
          <w:lang w:val="en-US" w:eastAsia="ko-KR"/>
        </w:rPr>
        <w:t>b</w:t>
      </w:r>
      <w:r w:rsidRPr="00F363AB">
        <w:rPr>
          <w:rFonts w:eastAsia="Malgun Gothic"/>
          <w:lang w:val="en-US" w:eastAsia="ko-KR"/>
        </w:rPr>
        <w:t xml:space="preserve">sence of such </w:t>
      </w:r>
      <w:r w:rsidR="00804BDA">
        <w:rPr>
          <w:rFonts w:eastAsia="Malgun Gothic"/>
          <w:lang w:val="en-US" w:eastAsia="ko-KR"/>
        </w:rPr>
        <w:t xml:space="preserve">a </w:t>
      </w:r>
      <w:r w:rsidRPr="00F363AB">
        <w:rPr>
          <w:rFonts w:eastAsia="Malgun Gothic"/>
          <w:lang w:val="en-US" w:eastAsia="ko-KR"/>
        </w:rPr>
        <w:t>cause</w:t>
      </w:r>
      <w:r w:rsidR="00804BDA">
        <w:rPr>
          <w:rFonts w:eastAsia="Malgun Gothic"/>
          <w:lang w:val="en-US" w:eastAsia="ko-KR"/>
        </w:rPr>
        <w:t xml:space="preserve"> can represent “session activation”</w:t>
      </w:r>
      <w:r w:rsidRPr="00F363AB">
        <w:rPr>
          <w:rFonts w:eastAsia="Malgun Gothic"/>
          <w:lang w:val="en-US" w:eastAsia="ko-KR"/>
        </w:rPr>
        <w:t>, which is the s</w:t>
      </w:r>
      <w:r w:rsidR="00804BDA">
        <w:rPr>
          <w:rFonts w:eastAsia="Malgun Gothic"/>
          <w:lang w:val="en-US" w:eastAsia="ko-KR"/>
        </w:rPr>
        <w:t>ame as legacy group notification</w:t>
      </w:r>
      <w:r w:rsidRPr="00F363AB">
        <w:rPr>
          <w:rFonts w:eastAsia="Malgun Gothic"/>
          <w:lang w:val="en-US" w:eastAsia="ko-KR"/>
        </w:rPr>
        <w:t>.</w:t>
      </w:r>
    </w:p>
    <w:p w14:paraId="46358C38" w14:textId="488924A9" w:rsidR="00413A8E" w:rsidRDefault="00F363AB" w:rsidP="00817601">
      <w:pPr>
        <w:rPr>
          <w:rFonts w:eastAsia="Malgun Gothic"/>
          <w:b/>
          <w:lang w:val="en-US" w:eastAsia="ko-KR"/>
        </w:rPr>
      </w:pPr>
      <w:r w:rsidRPr="00F363AB">
        <w:rPr>
          <w:rFonts w:eastAsia="Malgun Gothic"/>
          <w:b/>
          <w:lang w:val="en-US" w:eastAsia="ko-KR"/>
        </w:rPr>
        <w:t xml:space="preserve">Proposal </w:t>
      </w:r>
      <w:r w:rsidR="005F59FA">
        <w:rPr>
          <w:rFonts w:eastAsia="Malgun Gothic"/>
          <w:b/>
          <w:lang w:val="en-US" w:eastAsia="ko-KR"/>
        </w:rPr>
        <w:t>5</w:t>
      </w:r>
      <w:r w:rsidRPr="00F363AB">
        <w:rPr>
          <w:rFonts w:eastAsia="Malgun Gothic"/>
          <w:b/>
          <w:lang w:val="en-US" w:eastAsia="ko-KR"/>
        </w:rPr>
        <w:t>: Extend group notification (group paging) to also convey</w:t>
      </w:r>
      <w:r w:rsidR="00197A7B">
        <w:rPr>
          <w:rFonts w:eastAsia="Malgun Gothic"/>
          <w:b/>
          <w:lang w:val="en-US" w:eastAsia="ko-KR"/>
        </w:rPr>
        <w:t xml:space="preserve"> that </w:t>
      </w:r>
      <w:r w:rsidRPr="00F363AB">
        <w:rPr>
          <w:rFonts w:eastAsia="Malgun Gothic"/>
          <w:b/>
          <w:lang w:val="en-US" w:eastAsia="ko-KR"/>
        </w:rPr>
        <w:t xml:space="preserve">if </w:t>
      </w:r>
      <w:r w:rsidR="007A2712">
        <w:rPr>
          <w:rFonts w:eastAsia="Malgun Gothic"/>
          <w:b/>
          <w:lang w:val="en-US" w:eastAsia="ko-KR"/>
        </w:rPr>
        <w:t xml:space="preserve">session </w:t>
      </w:r>
      <w:r w:rsidRPr="00F363AB">
        <w:rPr>
          <w:rFonts w:eastAsia="Malgun Gothic"/>
          <w:b/>
          <w:lang w:val="en-US" w:eastAsia="ko-KR"/>
        </w:rPr>
        <w:t xml:space="preserve">deactivation or </w:t>
      </w:r>
      <w:r w:rsidR="007A2712">
        <w:rPr>
          <w:rFonts w:eastAsia="Malgun Gothic"/>
          <w:b/>
          <w:lang w:val="en-US" w:eastAsia="ko-KR"/>
        </w:rPr>
        <w:t xml:space="preserve">session </w:t>
      </w:r>
      <w:r w:rsidRPr="00F363AB">
        <w:rPr>
          <w:rFonts w:eastAsia="Malgun Gothic"/>
          <w:b/>
          <w:lang w:val="en-US" w:eastAsia="ko-KR"/>
        </w:rPr>
        <w:t xml:space="preserve">release is the cause of </w:t>
      </w:r>
      <w:r w:rsidR="00804BDA">
        <w:rPr>
          <w:rFonts w:eastAsia="Malgun Gothic"/>
          <w:b/>
          <w:lang w:val="en-US" w:eastAsia="ko-KR"/>
        </w:rPr>
        <w:t xml:space="preserve">multicast </w:t>
      </w:r>
      <w:r w:rsidRPr="00F363AB">
        <w:rPr>
          <w:rFonts w:eastAsia="Malgun Gothic"/>
          <w:b/>
          <w:lang w:val="en-US" w:eastAsia="ko-KR"/>
        </w:rPr>
        <w:t>group notification.</w:t>
      </w:r>
    </w:p>
    <w:p w14:paraId="1F16341D" w14:textId="09DC30F0" w:rsidR="00F42710" w:rsidRPr="00AD0695" w:rsidRDefault="00F42710" w:rsidP="00F42710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>
        <w:rPr>
          <w:lang w:eastAsia="en-US"/>
        </w:rPr>
        <w:t>5</w:t>
      </w:r>
      <w:r w:rsidRPr="00AD0695">
        <w:rPr>
          <w:lang w:eastAsia="en-US"/>
        </w:rPr>
        <w:t xml:space="preserve"> </w:t>
      </w:r>
      <w:r>
        <w:rPr>
          <w:lang w:eastAsia="en-US"/>
        </w:rPr>
        <w:t xml:space="preserve">Inactivity handling </w:t>
      </w:r>
    </w:p>
    <w:p w14:paraId="6075B7BA" w14:textId="1B609AD2" w:rsidR="00F42710" w:rsidRDefault="009C03C5" w:rsidP="00817601">
      <w:pPr>
        <w:rPr>
          <w:rFonts w:eastAsia="Malgun Gothic"/>
          <w:lang w:val="en-US" w:eastAsia="ko-KR"/>
        </w:rPr>
      </w:pPr>
      <w:r w:rsidRPr="00930E90">
        <w:rPr>
          <w:rFonts w:eastAsia="Malgun Gothic"/>
          <w:lang w:val="en-US" w:eastAsia="ko-KR"/>
        </w:rPr>
        <w:t>It is expected that UE receiving multicast in RRC_INACTIVE may face similar issue as it were for RRC_CONNECTED UEs e.g. multicast data inactivity.</w:t>
      </w:r>
      <w:r w:rsidR="00331C73">
        <w:rPr>
          <w:rFonts w:eastAsia="Malgun Gothic"/>
          <w:lang w:val="en-US" w:eastAsia="ko-KR"/>
        </w:rPr>
        <w:t xml:space="preserve"> For example, the UE in RRC_INACTIVE </w:t>
      </w:r>
      <w:r w:rsidR="00503378">
        <w:rPr>
          <w:rFonts w:eastAsia="Malgun Gothic"/>
          <w:lang w:val="en-US" w:eastAsia="ko-KR"/>
        </w:rPr>
        <w:t xml:space="preserve">should </w:t>
      </w:r>
      <w:r w:rsidR="00331C73">
        <w:rPr>
          <w:rFonts w:eastAsia="Malgun Gothic"/>
          <w:lang w:val="en-US" w:eastAsia="ko-KR"/>
        </w:rPr>
        <w:t>maintain a multicast inactivity timer to track reception of multicast packet for activated multicast session</w:t>
      </w:r>
      <w:r w:rsidR="00EC3A7F">
        <w:rPr>
          <w:rFonts w:eastAsia="Malgun Gothic"/>
          <w:lang w:val="en-US" w:eastAsia="ko-KR"/>
        </w:rPr>
        <w:t>(s)</w:t>
      </w:r>
      <w:r w:rsidR="00503378">
        <w:rPr>
          <w:rFonts w:eastAsia="Malgun Gothic"/>
          <w:lang w:val="en-US" w:eastAsia="ko-KR"/>
        </w:rPr>
        <w:t>. Multicast inactivity timer can be started/ restarted when a multicast packet is received. When multicast inactivity timer expires, UE</w:t>
      </w:r>
      <w:r w:rsidR="00331C73">
        <w:rPr>
          <w:rFonts w:eastAsia="Malgun Gothic"/>
          <w:lang w:val="en-US" w:eastAsia="ko-KR"/>
        </w:rPr>
        <w:t xml:space="preserve"> </w:t>
      </w:r>
      <w:r w:rsidR="00503378">
        <w:rPr>
          <w:rFonts w:eastAsia="Malgun Gothic"/>
          <w:lang w:val="en-US" w:eastAsia="ko-KR"/>
        </w:rPr>
        <w:t xml:space="preserve">may </w:t>
      </w:r>
      <w:r w:rsidR="00331C73">
        <w:rPr>
          <w:rFonts w:eastAsia="Malgun Gothic"/>
          <w:lang w:val="en-US" w:eastAsia="ko-KR"/>
        </w:rPr>
        <w:t>stop decoding for multicast reception.</w:t>
      </w:r>
      <w:r w:rsidR="0039771E">
        <w:rPr>
          <w:rFonts w:eastAsia="Malgun Gothic"/>
          <w:lang w:val="en-US" w:eastAsia="ko-KR"/>
        </w:rPr>
        <w:t xml:space="preserve"> </w:t>
      </w:r>
      <w:r w:rsidR="00331C73">
        <w:rPr>
          <w:rFonts w:eastAsia="Malgun Gothic"/>
          <w:lang w:val="en-US" w:eastAsia="ko-KR"/>
        </w:rPr>
        <w:t xml:space="preserve">Further, UE may </w:t>
      </w:r>
      <w:r w:rsidR="0039771E">
        <w:rPr>
          <w:rFonts w:eastAsia="Malgun Gothic"/>
          <w:lang w:val="en-US" w:eastAsia="ko-KR"/>
        </w:rPr>
        <w:t xml:space="preserve">request to transit to RRC_CONNECTED as the reason for </w:t>
      </w:r>
      <w:r w:rsidR="0039771E">
        <w:rPr>
          <w:rFonts w:eastAsia="Malgun Gothic"/>
          <w:lang w:val="en-US" w:eastAsia="ko-KR"/>
        </w:rPr>
        <w:lastRenderedPageBreak/>
        <w:t xml:space="preserve">staying for the RRC_INACTIVE (i.e. reception of multicast session) </w:t>
      </w:r>
      <w:r w:rsidR="00503378">
        <w:rPr>
          <w:rFonts w:eastAsia="Malgun Gothic"/>
          <w:lang w:val="en-US" w:eastAsia="ko-KR"/>
        </w:rPr>
        <w:t xml:space="preserve">is </w:t>
      </w:r>
      <w:r w:rsidR="0039771E">
        <w:rPr>
          <w:rFonts w:eastAsia="Malgun Gothic"/>
          <w:lang w:val="en-US" w:eastAsia="ko-KR"/>
        </w:rPr>
        <w:t xml:space="preserve">no longer </w:t>
      </w:r>
      <w:r w:rsidR="00503378">
        <w:rPr>
          <w:rFonts w:eastAsia="Malgun Gothic"/>
          <w:lang w:val="en-US" w:eastAsia="ko-KR"/>
        </w:rPr>
        <w:t>valid. UE may formally release the multicast session, if UE is not interested in multicast session, or could avail the service through unicast.</w:t>
      </w:r>
    </w:p>
    <w:p w14:paraId="5E40DC17" w14:textId="72CF582E" w:rsidR="00503378" w:rsidRPr="00503378" w:rsidRDefault="005F59FA" w:rsidP="00817601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Proposal 6</w:t>
      </w:r>
      <w:r w:rsidR="00503378" w:rsidRPr="00503378">
        <w:rPr>
          <w:rFonts w:eastAsia="Malgun Gothic"/>
          <w:b/>
          <w:lang w:val="en-US" w:eastAsia="ko-KR"/>
        </w:rPr>
        <w:t>: UE receiving multicast in the RRC_INACTIVE maintains an Inactivity Timer to track reception of multicast packet for activated multicast session</w:t>
      </w:r>
      <w:r w:rsidR="00EC3A7F">
        <w:rPr>
          <w:rFonts w:eastAsia="Malgun Gothic"/>
          <w:b/>
          <w:lang w:val="en-US" w:eastAsia="ko-KR"/>
        </w:rPr>
        <w:t>(s)</w:t>
      </w:r>
      <w:r w:rsidR="00503378" w:rsidRPr="00503378">
        <w:rPr>
          <w:rFonts w:eastAsia="Malgun Gothic"/>
          <w:b/>
          <w:lang w:val="en-US" w:eastAsia="ko-KR"/>
        </w:rPr>
        <w:t>.</w:t>
      </w:r>
    </w:p>
    <w:p w14:paraId="6B54656D" w14:textId="2AB25A86" w:rsidR="00F42710" w:rsidRPr="00AD0695" w:rsidRDefault="00F42710" w:rsidP="00F42710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>
        <w:rPr>
          <w:lang w:eastAsia="en-US"/>
        </w:rPr>
        <w:t>6</w:t>
      </w:r>
      <w:r w:rsidRPr="00AD0695">
        <w:rPr>
          <w:lang w:eastAsia="en-US"/>
        </w:rPr>
        <w:t xml:space="preserve"> </w:t>
      </w:r>
      <w:r>
        <w:rPr>
          <w:lang w:eastAsia="en-US"/>
        </w:rPr>
        <w:t>Mobility aspects</w:t>
      </w:r>
    </w:p>
    <w:p w14:paraId="6AD6428B" w14:textId="336DD530" w:rsidR="00FD26F3" w:rsidRDefault="00FD26F3" w:rsidP="00FD26F3">
      <w:r w:rsidRPr="00503378">
        <w:rPr>
          <w:rFonts w:eastAsia="Malgun Gothic"/>
          <w:lang w:val="en-US" w:eastAsia="ko-KR"/>
        </w:rPr>
        <w:t xml:space="preserve">For a UE configured to receive multicast in RRC_INACTIVE, multicast session may or may not </w:t>
      </w:r>
      <w:r w:rsidR="00EC3A7F">
        <w:rPr>
          <w:rFonts w:eastAsia="Malgun Gothic"/>
          <w:lang w:val="en-US" w:eastAsia="ko-KR"/>
        </w:rPr>
        <w:t xml:space="preserve">be </w:t>
      </w:r>
      <w:r w:rsidRPr="00503378">
        <w:rPr>
          <w:rFonts w:eastAsia="Malgun Gothic"/>
          <w:lang w:val="en-US" w:eastAsia="ko-KR"/>
        </w:rPr>
        <w:t xml:space="preserve">provided on the neighbor cells. Consequently, </w:t>
      </w:r>
      <w:r w:rsidR="00503378">
        <w:rPr>
          <w:rFonts w:eastAsia="Malgun Gothic"/>
          <w:lang w:val="en-US" w:eastAsia="ko-KR"/>
        </w:rPr>
        <w:t xml:space="preserve">for a </w:t>
      </w:r>
      <w:r w:rsidRPr="00503378">
        <w:rPr>
          <w:rFonts w:eastAsia="Malgun Gothic"/>
          <w:lang w:val="en-US" w:eastAsia="ko-KR"/>
        </w:rPr>
        <w:t xml:space="preserve">UE reselecting a </w:t>
      </w:r>
      <w:r w:rsidR="00503378">
        <w:rPr>
          <w:rFonts w:eastAsia="Malgun Gothic"/>
          <w:lang w:val="en-US" w:eastAsia="ko-KR"/>
        </w:rPr>
        <w:t xml:space="preserve">neighbor </w:t>
      </w:r>
      <w:r w:rsidRPr="00503378">
        <w:rPr>
          <w:rFonts w:eastAsia="Malgun Gothic"/>
          <w:lang w:val="en-US" w:eastAsia="ko-KR"/>
        </w:rPr>
        <w:t>cell</w:t>
      </w:r>
      <w:r w:rsidR="00503378">
        <w:rPr>
          <w:rFonts w:eastAsia="Malgun Gothic"/>
          <w:lang w:val="en-US" w:eastAsia="ko-KR"/>
        </w:rPr>
        <w:t xml:space="preserve"> may lead to </w:t>
      </w:r>
      <w:r w:rsidR="00413A8E">
        <w:rPr>
          <w:rFonts w:eastAsia="Malgun Gothic"/>
          <w:lang w:val="en-US" w:eastAsia="ko-KR"/>
        </w:rPr>
        <w:t xml:space="preserve">disruption of multicast service reception. For this reason, </w:t>
      </w:r>
      <w:r w:rsidRPr="00ED3526">
        <w:t xml:space="preserve">UE </w:t>
      </w:r>
      <w:r w:rsidR="00413A8E">
        <w:t>can be</w:t>
      </w:r>
      <w:r w:rsidRPr="00ED3526">
        <w:t xml:space="preserve"> provided with neighbour cell multicast </w:t>
      </w:r>
      <w:r>
        <w:t xml:space="preserve">configuration </w:t>
      </w:r>
      <w:r w:rsidRPr="00ED3526">
        <w:t>information to support mobility</w:t>
      </w:r>
      <w:r w:rsidR="00413A8E">
        <w:t>.</w:t>
      </w:r>
    </w:p>
    <w:p w14:paraId="1C7D094B" w14:textId="744DDD39" w:rsidR="00413A8E" w:rsidRPr="00413A8E" w:rsidRDefault="005F59FA" w:rsidP="00413A8E">
      <w:pPr>
        <w:rPr>
          <w:b/>
        </w:rPr>
      </w:pPr>
      <w:r>
        <w:rPr>
          <w:b/>
        </w:rPr>
        <w:t>Proposal 7</w:t>
      </w:r>
      <w:r w:rsidR="00413A8E" w:rsidRPr="00413A8E">
        <w:rPr>
          <w:b/>
        </w:rPr>
        <w:t xml:space="preserve">: UE is provided with </w:t>
      </w:r>
      <w:r w:rsidR="00713B22">
        <w:rPr>
          <w:b/>
        </w:rPr>
        <w:t xml:space="preserve">the </w:t>
      </w:r>
      <w:r w:rsidR="00413A8E" w:rsidRPr="00413A8E">
        <w:rPr>
          <w:b/>
        </w:rPr>
        <w:t>neighbour cell multicast configuration information to support mobility</w:t>
      </w:r>
      <w:r w:rsidR="00713B22">
        <w:rPr>
          <w:b/>
        </w:rPr>
        <w:t>.</w:t>
      </w:r>
    </w:p>
    <w:p w14:paraId="03CC8392" w14:textId="7D8C296B" w:rsidR="009A24DB" w:rsidRDefault="00413A8E" w:rsidP="00FD26F3">
      <w:r>
        <w:t xml:space="preserve">Another </w:t>
      </w:r>
      <w:r w:rsidR="00B60B31">
        <w:t xml:space="preserve">important </w:t>
      </w:r>
      <w:r>
        <w:t xml:space="preserve">aspect is the RAN overload due to multicast. It should be feasible to reuse the RAN overload control mechanism of </w:t>
      </w:r>
      <w:proofErr w:type="spellStart"/>
      <w:r>
        <w:t>deprioritization</w:t>
      </w:r>
      <w:proofErr w:type="spellEnd"/>
      <w:r>
        <w:t xml:space="preserve"> specifically for multicast. </w:t>
      </w:r>
      <w:r w:rsidR="00B60B31">
        <w:t>In legacy</w:t>
      </w:r>
      <w:r w:rsidR="009A24DB">
        <w:t xml:space="preserve"> LTE and NR</w:t>
      </w:r>
      <w:r w:rsidR="00B60B31">
        <w:t>, network can determine RAN overload situation and sends to the UE, a</w:t>
      </w:r>
      <w:r>
        <w:t xml:space="preserve"> </w:t>
      </w:r>
      <w:proofErr w:type="spellStart"/>
      <w:r w:rsidRPr="00413A8E">
        <w:t>deprioritization</w:t>
      </w:r>
      <w:proofErr w:type="spellEnd"/>
      <w:r w:rsidRPr="00413A8E">
        <w:t xml:space="preserve"> </w:t>
      </w:r>
      <w:r>
        <w:t>r</w:t>
      </w:r>
      <w:r w:rsidRPr="00413A8E">
        <w:t xml:space="preserve">equest for </w:t>
      </w:r>
      <w:r w:rsidR="00B60B31">
        <w:t xml:space="preserve">the current frequency </w:t>
      </w:r>
      <w:r w:rsidR="009A24DB">
        <w:t>(</w:t>
      </w:r>
      <w:r w:rsidR="00B60B31">
        <w:t>or RAT</w:t>
      </w:r>
      <w:r w:rsidR="009A24DB">
        <w:t>)</w:t>
      </w:r>
      <w:r w:rsidR="00B60B31">
        <w:t xml:space="preserve"> along with</w:t>
      </w:r>
      <w:r>
        <w:t xml:space="preserve"> </w:t>
      </w:r>
      <w:proofErr w:type="spellStart"/>
      <w:r w:rsidRPr="00B60B31">
        <w:rPr>
          <w:i/>
        </w:rPr>
        <w:t>RRCRelease</w:t>
      </w:r>
      <w:proofErr w:type="spellEnd"/>
      <w:r>
        <w:t xml:space="preserve"> </w:t>
      </w:r>
      <w:r w:rsidR="00B60B31">
        <w:t>message. This ensures that the UE considers the indicated frequency (or all frequencies of the RAT) to be the lowest priority</w:t>
      </w:r>
      <w:r w:rsidR="009A24DB">
        <w:t xml:space="preserve"> for cell reselection for </w:t>
      </w:r>
      <w:r w:rsidR="006D526B">
        <w:t xml:space="preserve">a </w:t>
      </w:r>
      <w:r w:rsidR="009A24DB">
        <w:t>configured duration</w:t>
      </w:r>
      <w:r w:rsidR="006D526B">
        <w:t xml:space="preserve"> [2]</w:t>
      </w:r>
      <w:r>
        <w:t>.</w:t>
      </w:r>
      <w:r w:rsidR="00EC3A7F">
        <w:t xml:space="preserve"> </w:t>
      </w:r>
    </w:p>
    <w:p w14:paraId="32CA879A" w14:textId="219FC549" w:rsidR="00413A8E" w:rsidRPr="00ED3526" w:rsidRDefault="009A24DB" w:rsidP="00FD26F3">
      <w:r>
        <w:t>We think t</w:t>
      </w:r>
      <w:r w:rsidR="00B60B31">
        <w:t xml:space="preserve">his </w:t>
      </w:r>
      <w:r w:rsidR="00EC3A7F">
        <w:t xml:space="preserve">well-established and proven </w:t>
      </w:r>
      <w:r w:rsidR="00C22DFF">
        <w:t xml:space="preserve">mechanism of </w:t>
      </w:r>
      <w:proofErr w:type="spellStart"/>
      <w:r w:rsidR="00C22DFF">
        <w:t>deprioritization</w:t>
      </w:r>
      <w:proofErr w:type="spellEnd"/>
      <w:r w:rsidR="00EC3A7F">
        <w:t xml:space="preserve"> seems </w:t>
      </w:r>
      <w:r w:rsidR="00C22DFF">
        <w:t>a good approach to address the congestion / overlo</w:t>
      </w:r>
      <w:r w:rsidR="00B60B31">
        <w:t>a</w:t>
      </w:r>
      <w:r w:rsidR="00C22DFF">
        <w:t>d scenario for multicast.</w:t>
      </w:r>
      <w:r w:rsidR="00B60B31">
        <w:t xml:space="preserve"> Network can indicate </w:t>
      </w:r>
      <w:proofErr w:type="spellStart"/>
      <w:r w:rsidR="00B60B31">
        <w:t>deprioritization</w:t>
      </w:r>
      <w:proofErr w:type="spellEnd"/>
      <w:r w:rsidR="00B60B31">
        <w:t xml:space="preserve"> request for multicast frequenc</w:t>
      </w:r>
      <w:r>
        <w:t>y</w:t>
      </w:r>
      <w:r w:rsidR="00B60B31">
        <w:t xml:space="preserve"> along with </w:t>
      </w:r>
      <w:proofErr w:type="spellStart"/>
      <w:r w:rsidR="00B60B31" w:rsidRPr="009A24DB">
        <w:rPr>
          <w:i/>
        </w:rPr>
        <w:t>RRCRelease</w:t>
      </w:r>
      <w:proofErr w:type="spellEnd"/>
      <w:r w:rsidR="00B60B31">
        <w:t xml:space="preserve"> with </w:t>
      </w:r>
      <w:proofErr w:type="spellStart"/>
      <w:r w:rsidR="00B60B31" w:rsidRPr="009A24DB">
        <w:rPr>
          <w:i/>
        </w:rPr>
        <w:t>suspen</w:t>
      </w:r>
      <w:r w:rsidRPr="009A24DB">
        <w:rPr>
          <w:i/>
        </w:rPr>
        <w:t>d</w:t>
      </w:r>
      <w:r w:rsidR="00B60B31" w:rsidRPr="009A24DB">
        <w:rPr>
          <w:i/>
        </w:rPr>
        <w:t>Config</w:t>
      </w:r>
      <w:proofErr w:type="spellEnd"/>
      <w:r w:rsidR="00B60B31">
        <w:t xml:space="preserve"> and </w:t>
      </w:r>
      <w:r w:rsidR="00FA370F">
        <w:t xml:space="preserve">only </w:t>
      </w:r>
      <w:bookmarkStart w:id="14" w:name="_GoBack"/>
      <w:bookmarkEnd w:id="14"/>
      <w:r w:rsidR="006D526B">
        <w:t xml:space="preserve">multicast </w:t>
      </w:r>
      <w:r w:rsidR="00B60B31">
        <w:t>UE can consider the indicated frequenc</w:t>
      </w:r>
      <w:r>
        <w:t>y</w:t>
      </w:r>
      <w:r w:rsidR="00B60B31">
        <w:t xml:space="preserve"> to be the lowest priority for cell reselection</w:t>
      </w:r>
      <w:r>
        <w:t xml:space="preserve"> for configured time duration while UE is in RRC_INACTIVE.</w:t>
      </w:r>
    </w:p>
    <w:p w14:paraId="46A78B32" w14:textId="2F4B73CC" w:rsidR="00FD26F3" w:rsidRPr="00413A8E" w:rsidRDefault="005F59FA" w:rsidP="00FD26F3">
      <w:pPr>
        <w:rPr>
          <w:b/>
        </w:rPr>
      </w:pPr>
      <w:r>
        <w:rPr>
          <w:b/>
        </w:rPr>
        <w:t>Proposal 8</w:t>
      </w:r>
      <w:r w:rsidR="00FD26F3" w:rsidRPr="00413A8E">
        <w:rPr>
          <w:b/>
        </w:rPr>
        <w:t xml:space="preserve">: UE is provided </w:t>
      </w:r>
      <w:r w:rsidR="00413A8E">
        <w:rPr>
          <w:b/>
        </w:rPr>
        <w:t xml:space="preserve">with </w:t>
      </w:r>
      <w:r w:rsidR="00713B22">
        <w:rPr>
          <w:b/>
        </w:rPr>
        <w:t xml:space="preserve">the </w:t>
      </w:r>
      <w:proofErr w:type="spellStart"/>
      <w:r w:rsidR="00FD26F3" w:rsidRPr="00413A8E">
        <w:rPr>
          <w:b/>
        </w:rPr>
        <w:t>deprioritization</w:t>
      </w:r>
      <w:proofErr w:type="spellEnd"/>
      <w:r w:rsidR="00413A8E" w:rsidRPr="00413A8E">
        <w:rPr>
          <w:b/>
        </w:rPr>
        <w:t xml:space="preserve"> </w:t>
      </w:r>
      <w:r w:rsidR="00413A8E">
        <w:rPr>
          <w:b/>
        </w:rPr>
        <w:t>r</w:t>
      </w:r>
      <w:r w:rsidR="00FD26F3" w:rsidRPr="00413A8E">
        <w:rPr>
          <w:b/>
        </w:rPr>
        <w:t>eq</w:t>
      </w:r>
      <w:r w:rsidR="00413A8E" w:rsidRPr="00413A8E">
        <w:rPr>
          <w:b/>
        </w:rPr>
        <w:t>uest</w:t>
      </w:r>
      <w:r w:rsidR="00FD26F3" w:rsidRPr="00413A8E">
        <w:rPr>
          <w:b/>
        </w:rPr>
        <w:t xml:space="preserve"> for </w:t>
      </w:r>
      <w:r w:rsidR="00413A8E">
        <w:rPr>
          <w:b/>
        </w:rPr>
        <w:t>m</w:t>
      </w:r>
      <w:r w:rsidR="00FD26F3" w:rsidRPr="00413A8E">
        <w:rPr>
          <w:b/>
        </w:rPr>
        <w:t>ulticast to control RAN overload on specific frequenc</w:t>
      </w:r>
      <w:r w:rsidR="009A24DB">
        <w:rPr>
          <w:b/>
        </w:rPr>
        <w:t>y</w:t>
      </w:r>
      <w:r w:rsidR="00413A8E">
        <w:rPr>
          <w:b/>
        </w:rPr>
        <w:t>.</w:t>
      </w:r>
    </w:p>
    <w:p w14:paraId="6F25524F" w14:textId="058ECE63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05814CE1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>Request RAN2 to discuss and agree to the following proposals:</w:t>
      </w:r>
    </w:p>
    <w:p w14:paraId="5904AB34" w14:textId="77777777" w:rsidR="005F59FA" w:rsidRPr="00CF36EC" w:rsidRDefault="005F59FA" w:rsidP="005F59FA">
      <w:pPr>
        <w:rPr>
          <w:b/>
          <w:i/>
        </w:rPr>
      </w:pPr>
      <w:r w:rsidRPr="00CF36EC">
        <w:rPr>
          <w:b/>
        </w:rPr>
        <w:t xml:space="preserve">Proposal 1: </w:t>
      </w:r>
      <w:proofErr w:type="spellStart"/>
      <w:r w:rsidRPr="00CF36EC">
        <w:rPr>
          <w:b/>
        </w:rPr>
        <w:t>RRCRelease</w:t>
      </w:r>
      <w:proofErr w:type="spellEnd"/>
      <w:r w:rsidRPr="00CF36EC">
        <w:rPr>
          <w:b/>
        </w:rPr>
        <w:t xml:space="preserve"> with </w:t>
      </w:r>
      <w:proofErr w:type="spellStart"/>
      <w:r>
        <w:rPr>
          <w:b/>
        </w:rPr>
        <w:t>suspendC</w:t>
      </w:r>
      <w:r w:rsidRPr="00413A8E">
        <w:rPr>
          <w:b/>
        </w:rPr>
        <w:t>onfig</w:t>
      </w:r>
      <w:proofErr w:type="spellEnd"/>
      <w:r w:rsidRPr="00413A8E">
        <w:rPr>
          <w:b/>
        </w:rPr>
        <w:t xml:space="preserve"> </w:t>
      </w:r>
      <w:r w:rsidRPr="00CF36EC">
        <w:rPr>
          <w:b/>
        </w:rPr>
        <w:t>provides the PTM configuration for multicast MRBs to be</w:t>
      </w:r>
      <w:r>
        <w:rPr>
          <w:b/>
        </w:rPr>
        <w:t xml:space="preserve"> </w:t>
      </w:r>
      <w:proofErr w:type="spellStart"/>
      <w:r>
        <w:rPr>
          <w:b/>
        </w:rPr>
        <w:t>rec</w:t>
      </w:r>
      <w:r w:rsidRPr="00CF36EC">
        <w:rPr>
          <w:b/>
        </w:rPr>
        <w:t>i</w:t>
      </w:r>
      <w:r>
        <w:rPr>
          <w:b/>
        </w:rPr>
        <w:t>e</w:t>
      </w:r>
      <w:r w:rsidRPr="00CF36EC">
        <w:rPr>
          <w:b/>
        </w:rPr>
        <w:t>ved</w:t>
      </w:r>
      <w:proofErr w:type="spellEnd"/>
      <w:r w:rsidRPr="00CF36EC">
        <w:rPr>
          <w:b/>
        </w:rPr>
        <w:t xml:space="preserve"> in RRC_INACTIVE</w:t>
      </w:r>
      <w:r>
        <w:rPr>
          <w:b/>
        </w:rPr>
        <w:t>.</w:t>
      </w:r>
    </w:p>
    <w:p w14:paraId="72283DB8" w14:textId="77777777" w:rsidR="005F59FA" w:rsidRPr="0074702D" w:rsidRDefault="005F59FA" w:rsidP="005F59FA">
      <w:pPr>
        <w:rPr>
          <w:rFonts w:eastAsia="Malgun Gothic"/>
          <w:b/>
          <w:lang w:val="en-US" w:eastAsia="ko-KR"/>
        </w:rPr>
      </w:pPr>
      <w:r w:rsidRPr="0074702D">
        <w:rPr>
          <w:b/>
          <w:bCs/>
        </w:rPr>
        <w:t>Proposal 2: RAN2 to consider to define a BWP same as MBS CFR for multicast reception operation by UE in RRC_INACTIVE.</w:t>
      </w:r>
    </w:p>
    <w:p w14:paraId="54B292F9" w14:textId="77777777" w:rsidR="005F59FA" w:rsidRPr="005A2C59" w:rsidRDefault="005F59FA" w:rsidP="005F59FA">
      <w:pPr>
        <w:rPr>
          <w:b/>
        </w:rPr>
      </w:pPr>
      <w:r>
        <w:rPr>
          <w:b/>
        </w:rPr>
        <w:t>Proposal 3</w:t>
      </w:r>
      <w:r w:rsidRPr="005A2C59">
        <w:rPr>
          <w:b/>
        </w:rPr>
        <w:t xml:space="preserve">: Explicit multicast DRX configuration for RRC_INACTIVE is provided (e.g. in </w:t>
      </w:r>
      <w:proofErr w:type="spellStart"/>
      <w:r w:rsidRPr="005A2C59">
        <w:rPr>
          <w:b/>
        </w:rPr>
        <w:t>RRCRelease</w:t>
      </w:r>
      <w:proofErr w:type="spellEnd"/>
      <w:r w:rsidRPr="005A2C59">
        <w:rPr>
          <w:b/>
        </w:rPr>
        <w:t xml:space="preserve"> with </w:t>
      </w:r>
      <w:proofErr w:type="spellStart"/>
      <w:r w:rsidRPr="005A2C59">
        <w:rPr>
          <w:b/>
        </w:rPr>
        <w:t>suspendConfig</w:t>
      </w:r>
      <w:proofErr w:type="spellEnd"/>
      <w:r w:rsidRPr="005A2C59">
        <w:rPr>
          <w:b/>
        </w:rPr>
        <w:t>)</w:t>
      </w:r>
      <w:r>
        <w:rPr>
          <w:b/>
        </w:rPr>
        <w:t>.</w:t>
      </w:r>
    </w:p>
    <w:p w14:paraId="3335B1A7" w14:textId="03C720B5" w:rsidR="005F59FA" w:rsidRPr="005F59FA" w:rsidRDefault="005F59FA" w:rsidP="005F59FA">
      <w:pPr>
        <w:rPr>
          <w:rFonts w:eastAsia="Malgun Gothic"/>
          <w:b/>
          <w:lang w:val="en-US" w:eastAsia="ko-KR"/>
        </w:rPr>
      </w:pPr>
      <w:r w:rsidRPr="005F59FA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4</w:t>
      </w:r>
      <w:r w:rsidRPr="005F59FA">
        <w:rPr>
          <w:rFonts w:eastAsia="Malgun Gothic"/>
          <w:b/>
          <w:lang w:val="en-US" w:eastAsia="ko-KR"/>
        </w:rPr>
        <w:t>: UE is informed by network whether it continues the activated multicast session in RRC_INACTIVE or transit to RRC_CONNECTED.</w:t>
      </w:r>
    </w:p>
    <w:p w14:paraId="7F286979" w14:textId="77777777" w:rsidR="00804BDA" w:rsidRDefault="00804BDA" w:rsidP="00804BDA">
      <w:pPr>
        <w:rPr>
          <w:rFonts w:eastAsia="Malgun Gothic"/>
          <w:b/>
          <w:lang w:val="en-US" w:eastAsia="ko-KR"/>
        </w:rPr>
      </w:pPr>
      <w:r w:rsidRPr="00F363AB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5</w:t>
      </w:r>
      <w:r w:rsidRPr="00F363AB">
        <w:rPr>
          <w:rFonts w:eastAsia="Malgun Gothic"/>
          <w:b/>
          <w:lang w:val="en-US" w:eastAsia="ko-KR"/>
        </w:rPr>
        <w:t>: Extend group notification (group paging) to also convey</w:t>
      </w:r>
      <w:r>
        <w:rPr>
          <w:rFonts w:eastAsia="Malgun Gothic"/>
          <w:b/>
          <w:lang w:val="en-US" w:eastAsia="ko-KR"/>
        </w:rPr>
        <w:t xml:space="preserve"> that </w:t>
      </w:r>
      <w:r w:rsidRPr="00F363AB">
        <w:rPr>
          <w:rFonts w:eastAsia="Malgun Gothic"/>
          <w:b/>
          <w:lang w:val="en-US" w:eastAsia="ko-KR"/>
        </w:rPr>
        <w:t xml:space="preserve">if </w:t>
      </w:r>
      <w:r>
        <w:rPr>
          <w:rFonts w:eastAsia="Malgun Gothic"/>
          <w:b/>
          <w:lang w:val="en-US" w:eastAsia="ko-KR"/>
        </w:rPr>
        <w:t xml:space="preserve">session </w:t>
      </w:r>
      <w:r w:rsidRPr="00F363AB">
        <w:rPr>
          <w:rFonts w:eastAsia="Malgun Gothic"/>
          <w:b/>
          <w:lang w:val="en-US" w:eastAsia="ko-KR"/>
        </w:rPr>
        <w:t xml:space="preserve">deactivation or </w:t>
      </w:r>
      <w:r>
        <w:rPr>
          <w:rFonts w:eastAsia="Malgun Gothic"/>
          <w:b/>
          <w:lang w:val="en-US" w:eastAsia="ko-KR"/>
        </w:rPr>
        <w:t xml:space="preserve">session </w:t>
      </w:r>
      <w:r w:rsidRPr="00F363AB">
        <w:rPr>
          <w:rFonts w:eastAsia="Malgun Gothic"/>
          <w:b/>
          <w:lang w:val="en-US" w:eastAsia="ko-KR"/>
        </w:rPr>
        <w:t xml:space="preserve">release is the cause of </w:t>
      </w:r>
      <w:r>
        <w:rPr>
          <w:rFonts w:eastAsia="Malgun Gothic"/>
          <w:b/>
          <w:lang w:val="en-US" w:eastAsia="ko-KR"/>
        </w:rPr>
        <w:t xml:space="preserve">multicast </w:t>
      </w:r>
      <w:r w:rsidRPr="00F363AB">
        <w:rPr>
          <w:rFonts w:eastAsia="Malgun Gothic"/>
          <w:b/>
          <w:lang w:val="en-US" w:eastAsia="ko-KR"/>
        </w:rPr>
        <w:t>group notification.</w:t>
      </w:r>
    </w:p>
    <w:p w14:paraId="53269AFE" w14:textId="77777777" w:rsidR="005F59FA" w:rsidRPr="00503378" w:rsidRDefault="005F59FA" w:rsidP="005F59FA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Proposal 6</w:t>
      </w:r>
      <w:r w:rsidRPr="00503378">
        <w:rPr>
          <w:rFonts w:eastAsia="Malgun Gothic"/>
          <w:b/>
          <w:lang w:val="en-US" w:eastAsia="ko-KR"/>
        </w:rPr>
        <w:t>: UE receiving multicast in the RRC_INACTIVE maintains an Inactivity Timer to track reception of multicast packet for activated multicast session.</w:t>
      </w:r>
    </w:p>
    <w:p w14:paraId="3CC299E3" w14:textId="77777777" w:rsidR="005F59FA" w:rsidRPr="00413A8E" w:rsidRDefault="005F59FA" w:rsidP="005F59FA">
      <w:pPr>
        <w:rPr>
          <w:b/>
        </w:rPr>
      </w:pPr>
      <w:r>
        <w:rPr>
          <w:b/>
        </w:rPr>
        <w:t>Proposal 7</w:t>
      </w:r>
      <w:r w:rsidRPr="00413A8E">
        <w:rPr>
          <w:b/>
        </w:rPr>
        <w:t xml:space="preserve">: UE is provided with </w:t>
      </w:r>
      <w:r>
        <w:rPr>
          <w:b/>
        </w:rPr>
        <w:t xml:space="preserve">the </w:t>
      </w:r>
      <w:r w:rsidRPr="00413A8E">
        <w:rPr>
          <w:b/>
        </w:rPr>
        <w:t>neighbour cell multicast configuration information to support mobility</w:t>
      </w:r>
      <w:r>
        <w:rPr>
          <w:b/>
        </w:rPr>
        <w:t>.</w:t>
      </w:r>
    </w:p>
    <w:p w14:paraId="4DF2B8E8" w14:textId="77777777" w:rsidR="009A24DB" w:rsidRPr="00413A8E" w:rsidRDefault="009A24DB" w:rsidP="009A24DB">
      <w:pPr>
        <w:rPr>
          <w:b/>
        </w:rPr>
      </w:pPr>
      <w:r>
        <w:rPr>
          <w:b/>
        </w:rPr>
        <w:t>Proposal 8</w:t>
      </w:r>
      <w:r w:rsidRPr="00413A8E">
        <w:rPr>
          <w:b/>
        </w:rPr>
        <w:t xml:space="preserve">: UE is provided </w:t>
      </w:r>
      <w:r>
        <w:rPr>
          <w:b/>
        </w:rPr>
        <w:t xml:space="preserve">with the </w:t>
      </w:r>
      <w:proofErr w:type="spellStart"/>
      <w:r w:rsidRPr="00413A8E">
        <w:rPr>
          <w:b/>
        </w:rPr>
        <w:t>deprioritization</w:t>
      </w:r>
      <w:proofErr w:type="spellEnd"/>
      <w:r w:rsidRPr="00413A8E">
        <w:rPr>
          <w:b/>
        </w:rPr>
        <w:t xml:space="preserve"> </w:t>
      </w:r>
      <w:r>
        <w:rPr>
          <w:b/>
        </w:rPr>
        <w:t>r</w:t>
      </w:r>
      <w:r w:rsidRPr="00413A8E">
        <w:rPr>
          <w:b/>
        </w:rPr>
        <w:t xml:space="preserve">equest for </w:t>
      </w:r>
      <w:r>
        <w:rPr>
          <w:b/>
        </w:rPr>
        <w:t>m</w:t>
      </w:r>
      <w:r w:rsidRPr="00413A8E">
        <w:rPr>
          <w:b/>
        </w:rPr>
        <w:t>ulticast to control RAN overload on specific frequenc</w:t>
      </w:r>
      <w:r>
        <w:rPr>
          <w:b/>
        </w:rPr>
        <w:t>y.</w:t>
      </w:r>
    </w:p>
    <w:p w14:paraId="3258DFC1" w14:textId="763D1D73" w:rsidR="007804A1" w:rsidRDefault="003E5471" w:rsidP="003E547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7DCACF41" w:rsidR="00E947EA" w:rsidRDefault="00F20AE4" w:rsidP="003E5471">
      <w:pPr>
        <w:rPr>
          <w:rFonts w:eastAsia="Malgun Gothic"/>
          <w:lang w:eastAsia="ko-KR"/>
        </w:rPr>
      </w:pPr>
      <w:r w:rsidRPr="001B59B7">
        <w:rPr>
          <w:rFonts w:eastAsia="Malgun Gothic"/>
          <w:lang w:eastAsia="ko-KR"/>
        </w:rPr>
        <w:t>[1</w:t>
      </w:r>
      <w:r w:rsidR="002D1C77" w:rsidRPr="001B59B7">
        <w:rPr>
          <w:rFonts w:eastAsia="Malgun Gothic"/>
          <w:lang w:eastAsia="ko-KR"/>
        </w:rPr>
        <w:t xml:space="preserve">] </w:t>
      </w:r>
      <w:r w:rsidR="006D761A">
        <w:t xml:space="preserve">RP-221458: </w:t>
      </w:r>
      <w:r w:rsidR="00804BDA" w:rsidRPr="00804BDA">
        <w:rPr>
          <w:rFonts w:hint="eastAsia"/>
        </w:rPr>
        <w:t>Revised</w:t>
      </w:r>
      <w:r w:rsidR="00804BDA" w:rsidRPr="00804BDA">
        <w:t xml:space="preserve"> WID: Enhancements of NR Multicast and Broadcast Services</w:t>
      </w:r>
    </w:p>
    <w:p w14:paraId="34BDA355" w14:textId="0F54DFDC" w:rsidR="002D3627" w:rsidRPr="001B59B7" w:rsidRDefault="002D3627" w:rsidP="002D3627">
      <w:pPr>
        <w:rPr>
          <w:rFonts w:eastAsia="Malgun Gothic"/>
          <w:lang w:eastAsia="ko-KR"/>
        </w:rPr>
      </w:pPr>
      <w:r w:rsidRPr="001B59B7">
        <w:rPr>
          <w:rFonts w:eastAsia="Malgun Gothic"/>
          <w:lang w:eastAsia="ko-KR"/>
        </w:rPr>
        <w:t>[</w:t>
      </w:r>
      <w:r>
        <w:rPr>
          <w:rFonts w:eastAsia="Malgun Gothic"/>
          <w:lang w:eastAsia="ko-KR"/>
        </w:rPr>
        <w:t>2</w:t>
      </w:r>
      <w:r w:rsidRPr="001B59B7">
        <w:rPr>
          <w:rFonts w:eastAsia="Malgun Gothic"/>
          <w:lang w:eastAsia="ko-KR"/>
        </w:rPr>
        <w:t>] 3GPP TS 38.331 v17.1.0</w:t>
      </w:r>
      <w:r w:rsidR="006D761A">
        <w:rPr>
          <w:rFonts w:eastAsia="Malgun Gothic"/>
          <w:lang w:eastAsia="ko-KR"/>
        </w:rPr>
        <w:t xml:space="preserve">: </w:t>
      </w:r>
      <w:r w:rsidRPr="001B59B7">
        <w:rPr>
          <w:rFonts w:eastAsia="Malgun Gothic"/>
          <w:lang w:eastAsia="ko-KR"/>
        </w:rPr>
        <w:t>Radio Resource Control (RRC) protocol specification</w:t>
      </w:r>
    </w:p>
    <w:p w14:paraId="5A09603B" w14:textId="77777777" w:rsidR="002D3627" w:rsidRPr="001B59B7" w:rsidRDefault="002D3627" w:rsidP="003E5471">
      <w:pPr>
        <w:rPr>
          <w:rFonts w:eastAsia="Malgun Gothic"/>
          <w:lang w:eastAsia="ko-KR"/>
        </w:rPr>
      </w:pPr>
    </w:p>
    <w:sectPr w:rsidR="002D3627" w:rsidRPr="001B59B7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BD943" w14:textId="77777777" w:rsidR="004053CE" w:rsidRDefault="004053CE">
      <w:pPr>
        <w:spacing w:after="0"/>
      </w:pPr>
      <w:r>
        <w:separator/>
      </w:r>
    </w:p>
  </w:endnote>
  <w:endnote w:type="continuationSeparator" w:id="0">
    <w:p w14:paraId="2FF4FBFF" w14:textId="77777777" w:rsidR="004053CE" w:rsidRDefault="004053CE">
      <w:pPr>
        <w:spacing w:after="0"/>
      </w:pPr>
      <w:r>
        <w:continuationSeparator/>
      </w:r>
    </w:p>
  </w:endnote>
  <w:endnote w:type="continuationNotice" w:id="1">
    <w:p w14:paraId="5624F17F" w14:textId="77777777" w:rsidR="004053CE" w:rsidRDefault="004053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DF9A7" w14:textId="77777777" w:rsidR="004053CE" w:rsidRDefault="004053CE">
      <w:pPr>
        <w:spacing w:after="0"/>
      </w:pPr>
      <w:r>
        <w:separator/>
      </w:r>
    </w:p>
  </w:footnote>
  <w:footnote w:type="continuationSeparator" w:id="0">
    <w:p w14:paraId="27230DC5" w14:textId="77777777" w:rsidR="004053CE" w:rsidRDefault="004053CE">
      <w:pPr>
        <w:spacing w:after="0"/>
      </w:pPr>
      <w:r>
        <w:continuationSeparator/>
      </w:r>
    </w:p>
  </w:footnote>
  <w:footnote w:type="continuationNotice" w:id="1">
    <w:p w14:paraId="1109C758" w14:textId="77777777" w:rsidR="004053CE" w:rsidRDefault="004053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9825E1"/>
    <w:multiLevelType w:val="hybridMultilevel"/>
    <w:tmpl w:val="B3F43F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0263B2"/>
    <w:multiLevelType w:val="hybridMultilevel"/>
    <w:tmpl w:val="BA7835D8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8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3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5"/>
  </w:num>
  <w:num w:numId="18">
    <w:abstractNumId w:val="10"/>
  </w:num>
  <w:num w:numId="19">
    <w:abstractNumId w:val="29"/>
  </w:num>
  <w:num w:numId="20">
    <w:abstractNumId w:val="11"/>
  </w:num>
  <w:num w:numId="21">
    <w:abstractNumId w:val="8"/>
  </w:num>
  <w:num w:numId="22">
    <w:abstractNumId w:val="26"/>
  </w:num>
  <w:num w:numId="23">
    <w:abstractNumId w:val="13"/>
  </w:num>
  <w:num w:numId="24">
    <w:abstractNumId w:val="17"/>
  </w:num>
  <w:num w:numId="25">
    <w:abstractNumId w:val="27"/>
  </w:num>
  <w:num w:numId="26">
    <w:abstractNumId w:val="22"/>
  </w:num>
  <w:num w:numId="27">
    <w:abstractNumId w:val="28"/>
  </w:num>
  <w:num w:numId="28">
    <w:abstractNumId w:val="16"/>
  </w:num>
  <w:num w:numId="29">
    <w:abstractNumId w:val="14"/>
  </w:num>
  <w:num w:numId="30">
    <w:abstractNumId w:val="12"/>
  </w:num>
  <w:num w:numId="31">
    <w:abstractNumId w:val="20"/>
  </w:num>
  <w:num w:numId="32">
    <w:abstractNumId w:val="15"/>
  </w:num>
  <w:num w:numId="3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6B"/>
    <w:rsid w:val="006D554A"/>
    <w:rsid w:val="006D59BD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23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01D47D-8B33-4275-859A-0DC1DFCF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1127</TotalTime>
  <Pages>3</Pages>
  <Words>1503</Words>
  <Characters>8573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10056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(Vinay)</cp:lastModifiedBy>
  <cp:revision>35</cp:revision>
  <cp:lastPrinted>2017-05-08T10:55:00Z</cp:lastPrinted>
  <dcterms:created xsi:type="dcterms:W3CDTF">2022-07-29T14:13:00Z</dcterms:created>
  <dcterms:modified xsi:type="dcterms:W3CDTF">2022-08-10T04:49:00Z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